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D4763" w14:textId="77777777" w:rsidR="00025ED3" w:rsidRDefault="00025ED3" w:rsidP="00025ED3">
      <w:pPr>
        <w:jc w:val="center"/>
        <w:rPr>
          <w:b/>
          <w:bCs/>
          <w:sz w:val="36"/>
          <w:szCs w:val="36"/>
        </w:rPr>
      </w:pPr>
      <w:bookmarkStart w:id="0" w:name="_Hlk187948374"/>
      <w:bookmarkEnd w:id="0"/>
    </w:p>
    <w:p w14:paraId="69D92EF0" w14:textId="77777777" w:rsidR="00025ED3" w:rsidRDefault="00025ED3" w:rsidP="00025ED3">
      <w:pPr>
        <w:jc w:val="center"/>
        <w:rPr>
          <w:b/>
          <w:bCs/>
          <w:sz w:val="36"/>
          <w:szCs w:val="36"/>
        </w:rPr>
      </w:pPr>
    </w:p>
    <w:p w14:paraId="020569CB" w14:textId="77777777" w:rsidR="00025ED3" w:rsidRDefault="00025ED3" w:rsidP="00025ED3">
      <w:pPr>
        <w:jc w:val="center"/>
        <w:rPr>
          <w:b/>
          <w:bCs/>
          <w:sz w:val="36"/>
          <w:szCs w:val="36"/>
        </w:rPr>
      </w:pPr>
    </w:p>
    <w:p w14:paraId="289EF5FD" w14:textId="4BEA993C" w:rsidR="00025ED3" w:rsidRPr="00025ED3" w:rsidRDefault="00025ED3" w:rsidP="00025ED3">
      <w:pPr>
        <w:jc w:val="center"/>
        <w:rPr>
          <w:sz w:val="48"/>
          <w:szCs w:val="48"/>
        </w:rPr>
      </w:pPr>
      <w:r w:rsidRPr="00025ED3">
        <w:rPr>
          <w:sz w:val="48"/>
          <w:szCs w:val="48"/>
        </w:rPr>
        <w:t>Protestantse Gemeente</w:t>
      </w:r>
    </w:p>
    <w:p w14:paraId="754FBD7A" w14:textId="504FE221" w:rsidR="00025ED3" w:rsidRPr="00025ED3" w:rsidRDefault="00025ED3" w:rsidP="00025ED3">
      <w:pPr>
        <w:jc w:val="center"/>
        <w:rPr>
          <w:sz w:val="48"/>
          <w:szCs w:val="48"/>
        </w:rPr>
      </w:pPr>
      <w:r w:rsidRPr="00025ED3">
        <w:rPr>
          <w:sz w:val="48"/>
          <w:szCs w:val="48"/>
        </w:rPr>
        <w:t>OPEN HOF</w:t>
      </w:r>
      <w:r w:rsidR="00172896">
        <w:rPr>
          <w:sz w:val="48"/>
          <w:szCs w:val="48"/>
        </w:rPr>
        <w:t xml:space="preserve"> Rijssen</w:t>
      </w:r>
    </w:p>
    <w:p w14:paraId="0F24F7F8" w14:textId="77777777" w:rsidR="00025ED3" w:rsidRDefault="00025ED3" w:rsidP="00025ED3">
      <w:pPr>
        <w:jc w:val="center"/>
        <w:rPr>
          <w:i/>
          <w:iCs/>
          <w:sz w:val="36"/>
          <w:szCs w:val="36"/>
        </w:rPr>
      </w:pPr>
    </w:p>
    <w:p w14:paraId="3C13B01E" w14:textId="5748E660" w:rsidR="00597B85" w:rsidRDefault="00025ED3" w:rsidP="00C77723">
      <w:pPr>
        <w:jc w:val="center"/>
        <w:rPr>
          <w:b/>
          <w:bCs/>
        </w:rPr>
      </w:pPr>
      <w:r>
        <w:rPr>
          <w:b/>
          <w:bCs/>
          <w:noProof/>
        </w:rPr>
        <w:drawing>
          <wp:anchor distT="0" distB="0" distL="114300" distR="114300" simplePos="0" relativeHeight="251661312" behindDoc="1" locked="0" layoutInCell="1" allowOverlap="1" wp14:anchorId="7E910A75" wp14:editId="22BAC998">
            <wp:simplePos x="0" y="0"/>
            <wp:positionH relativeFrom="margin">
              <wp:align>center</wp:align>
            </wp:positionH>
            <wp:positionV relativeFrom="paragraph">
              <wp:posOffset>135255</wp:posOffset>
            </wp:positionV>
            <wp:extent cx="3004820" cy="2987040"/>
            <wp:effectExtent l="0" t="0" r="5080" b="3810"/>
            <wp:wrapTight wrapText="bothSides">
              <wp:wrapPolygon edited="0">
                <wp:start x="0" y="0"/>
                <wp:lineTo x="0" y="21490"/>
                <wp:lineTo x="21500" y="21490"/>
                <wp:lineTo x="21500" y="0"/>
                <wp:lineTo x="0" y="0"/>
              </wp:wrapPolygon>
            </wp:wrapTight>
            <wp:docPr id="57630196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4820" cy="2987040"/>
                    </a:xfrm>
                    <a:prstGeom prst="rect">
                      <a:avLst/>
                    </a:prstGeom>
                    <a:noFill/>
                  </pic:spPr>
                </pic:pic>
              </a:graphicData>
            </a:graphic>
            <wp14:sizeRelH relativeFrom="page">
              <wp14:pctWidth>0</wp14:pctWidth>
            </wp14:sizeRelH>
            <wp14:sizeRelV relativeFrom="page">
              <wp14:pctHeight>0</wp14:pctHeight>
            </wp14:sizeRelV>
          </wp:anchor>
        </w:drawing>
      </w:r>
    </w:p>
    <w:p w14:paraId="055909F4" w14:textId="66AEB454" w:rsidR="00597B85" w:rsidRDefault="00597B85" w:rsidP="00C77723">
      <w:pPr>
        <w:jc w:val="center"/>
        <w:rPr>
          <w:b/>
          <w:bCs/>
        </w:rPr>
      </w:pPr>
    </w:p>
    <w:p w14:paraId="7D3A5BAE" w14:textId="77777777" w:rsidR="00293ADE" w:rsidRDefault="00293ADE" w:rsidP="00C77723">
      <w:pPr>
        <w:jc w:val="center"/>
        <w:rPr>
          <w:b/>
          <w:bCs/>
        </w:rPr>
      </w:pPr>
    </w:p>
    <w:p w14:paraId="6F3D90DB" w14:textId="77777777" w:rsidR="00597B85" w:rsidRDefault="00597B85" w:rsidP="00C77723">
      <w:pPr>
        <w:jc w:val="center"/>
        <w:rPr>
          <w:b/>
          <w:bCs/>
        </w:rPr>
      </w:pPr>
    </w:p>
    <w:p w14:paraId="007E3E8E" w14:textId="77777777" w:rsidR="00597B85" w:rsidRDefault="00597B85" w:rsidP="00C77723">
      <w:pPr>
        <w:jc w:val="center"/>
        <w:rPr>
          <w:b/>
          <w:bCs/>
        </w:rPr>
      </w:pPr>
    </w:p>
    <w:p w14:paraId="7C495542" w14:textId="77777777" w:rsidR="00025ED3" w:rsidRDefault="00025ED3" w:rsidP="00C77723">
      <w:pPr>
        <w:jc w:val="center"/>
        <w:rPr>
          <w:i/>
          <w:iCs/>
          <w:sz w:val="36"/>
          <w:szCs w:val="36"/>
        </w:rPr>
      </w:pPr>
    </w:p>
    <w:p w14:paraId="7B6EF497" w14:textId="77777777" w:rsidR="00025ED3" w:rsidRDefault="00025ED3" w:rsidP="00C77723">
      <w:pPr>
        <w:jc w:val="center"/>
        <w:rPr>
          <w:i/>
          <w:iCs/>
          <w:sz w:val="36"/>
          <w:szCs w:val="36"/>
        </w:rPr>
      </w:pPr>
    </w:p>
    <w:p w14:paraId="225034F4" w14:textId="77777777" w:rsidR="00025ED3" w:rsidRDefault="00025ED3" w:rsidP="00C77723">
      <w:pPr>
        <w:jc w:val="center"/>
        <w:rPr>
          <w:i/>
          <w:iCs/>
          <w:sz w:val="36"/>
          <w:szCs w:val="36"/>
        </w:rPr>
      </w:pPr>
    </w:p>
    <w:p w14:paraId="4112658F" w14:textId="77777777" w:rsidR="00025ED3" w:rsidRDefault="00025ED3" w:rsidP="00C77723">
      <w:pPr>
        <w:jc w:val="center"/>
        <w:rPr>
          <w:i/>
          <w:iCs/>
          <w:sz w:val="36"/>
          <w:szCs w:val="36"/>
        </w:rPr>
      </w:pPr>
    </w:p>
    <w:p w14:paraId="5D8F9D32" w14:textId="77777777" w:rsidR="00025ED3" w:rsidRDefault="00025ED3" w:rsidP="00C77723">
      <w:pPr>
        <w:jc w:val="center"/>
        <w:rPr>
          <w:smallCaps/>
          <w:spacing w:val="60"/>
          <w:sz w:val="44"/>
          <w:szCs w:val="44"/>
        </w:rPr>
      </w:pPr>
    </w:p>
    <w:p w14:paraId="195C904F" w14:textId="77777777" w:rsidR="00025ED3" w:rsidRDefault="00025ED3" w:rsidP="00C77723">
      <w:pPr>
        <w:jc w:val="center"/>
        <w:rPr>
          <w:smallCaps/>
          <w:spacing w:val="60"/>
          <w:sz w:val="44"/>
          <w:szCs w:val="44"/>
        </w:rPr>
      </w:pPr>
    </w:p>
    <w:p w14:paraId="4A39E234" w14:textId="77777777" w:rsidR="00025ED3" w:rsidRDefault="00025ED3" w:rsidP="00C77723">
      <w:pPr>
        <w:jc w:val="center"/>
        <w:rPr>
          <w:smallCaps/>
          <w:spacing w:val="60"/>
          <w:sz w:val="44"/>
          <w:szCs w:val="44"/>
        </w:rPr>
      </w:pPr>
    </w:p>
    <w:p w14:paraId="2688B85D" w14:textId="77777777" w:rsidR="00025ED3" w:rsidRDefault="00025ED3" w:rsidP="00C77723">
      <w:pPr>
        <w:jc w:val="center"/>
        <w:rPr>
          <w:smallCaps/>
          <w:spacing w:val="60"/>
          <w:sz w:val="44"/>
          <w:szCs w:val="44"/>
        </w:rPr>
      </w:pPr>
    </w:p>
    <w:p w14:paraId="617147A6" w14:textId="77777777" w:rsidR="00025ED3" w:rsidRDefault="00025ED3" w:rsidP="00C77723">
      <w:pPr>
        <w:jc w:val="center"/>
        <w:rPr>
          <w:smallCaps/>
          <w:spacing w:val="60"/>
          <w:sz w:val="44"/>
          <w:szCs w:val="44"/>
        </w:rPr>
      </w:pPr>
    </w:p>
    <w:p w14:paraId="71418121" w14:textId="66157D35" w:rsidR="00EF275F" w:rsidRPr="00025ED3" w:rsidRDefault="00EF275F" w:rsidP="00C77723">
      <w:pPr>
        <w:jc w:val="center"/>
        <w:rPr>
          <w:smallCaps/>
          <w:spacing w:val="60"/>
          <w:sz w:val="44"/>
          <w:szCs w:val="44"/>
        </w:rPr>
      </w:pPr>
      <w:r w:rsidRPr="00025ED3">
        <w:rPr>
          <w:smallCaps/>
          <w:spacing w:val="60"/>
          <w:sz w:val="44"/>
          <w:szCs w:val="44"/>
        </w:rPr>
        <w:t>een kerk voor iedereen</w:t>
      </w:r>
    </w:p>
    <w:p w14:paraId="322C9737" w14:textId="5BAAC2D0" w:rsidR="00E27FB9" w:rsidRPr="00025ED3" w:rsidRDefault="00C77723" w:rsidP="00C77723">
      <w:pPr>
        <w:jc w:val="center"/>
        <w:rPr>
          <w:smallCaps/>
          <w:spacing w:val="60"/>
          <w:sz w:val="44"/>
          <w:szCs w:val="44"/>
        </w:rPr>
      </w:pPr>
      <w:r w:rsidRPr="00025ED3">
        <w:rPr>
          <w:smallCaps/>
          <w:spacing w:val="60"/>
          <w:sz w:val="44"/>
          <w:szCs w:val="44"/>
        </w:rPr>
        <w:t>v</w:t>
      </w:r>
      <w:r w:rsidR="00E27FB9" w:rsidRPr="00025ED3">
        <w:rPr>
          <w:smallCaps/>
          <w:spacing w:val="60"/>
          <w:sz w:val="44"/>
          <w:szCs w:val="44"/>
        </w:rPr>
        <w:t xml:space="preserve">erbonden in </w:t>
      </w:r>
      <w:r w:rsidR="003D12F2" w:rsidRPr="00025ED3">
        <w:rPr>
          <w:smallCaps/>
          <w:spacing w:val="60"/>
          <w:sz w:val="44"/>
          <w:szCs w:val="44"/>
        </w:rPr>
        <w:t>Christus</w:t>
      </w:r>
    </w:p>
    <w:p w14:paraId="74E9BA42" w14:textId="77777777" w:rsidR="00293ADE" w:rsidRDefault="00293ADE" w:rsidP="009B4513">
      <w:pPr>
        <w:jc w:val="center"/>
        <w:rPr>
          <w:b/>
          <w:bCs/>
        </w:rPr>
      </w:pPr>
    </w:p>
    <w:p w14:paraId="45AEA013" w14:textId="77777777" w:rsidR="00293ADE" w:rsidRDefault="00293ADE" w:rsidP="009B4513">
      <w:pPr>
        <w:jc w:val="center"/>
        <w:rPr>
          <w:b/>
          <w:bCs/>
        </w:rPr>
      </w:pPr>
    </w:p>
    <w:p w14:paraId="44D847F7" w14:textId="77777777" w:rsidR="00293ADE" w:rsidRDefault="00293ADE" w:rsidP="009B4513">
      <w:pPr>
        <w:jc w:val="center"/>
        <w:rPr>
          <w:b/>
          <w:bCs/>
        </w:rPr>
      </w:pPr>
    </w:p>
    <w:p w14:paraId="5DEFD222" w14:textId="77777777" w:rsidR="00025ED3" w:rsidRDefault="00025ED3" w:rsidP="009B4513">
      <w:pPr>
        <w:jc w:val="center"/>
        <w:rPr>
          <w:b/>
          <w:bCs/>
        </w:rPr>
      </w:pPr>
    </w:p>
    <w:p w14:paraId="17ACF78B" w14:textId="77777777" w:rsidR="00025ED3" w:rsidRDefault="00025ED3" w:rsidP="009B4513">
      <w:pPr>
        <w:jc w:val="center"/>
        <w:rPr>
          <w:b/>
          <w:bCs/>
        </w:rPr>
      </w:pPr>
    </w:p>
    <w:p w14:paraId="06A3AD51" w14:textId="77777777" w:rsidR="00025ED3" w:rsidRDefault="00025ED3" w:rsidP="009B4513">
      <w:pPr>
        <w:jc w:val="center"/>
        <w:rPr>
          <w:b/>
          <w:bCs/>
        </w:rPr>
      </w:pPr>
    </w:p>
    <w:p w14:paraId="43CA7BDD" w14:textId="77777777" w:rsidR="00025ED3" w:rsidRDefault="00025ED3" w:rsidP="009B4513">
      <w:pPr>
        <w:jc w:val="center"/>
        <w:rPr>
          <w:b/>
          <w:bCs/>
        </w:rPr>
      </w:pPr>
    </w:p>
    <w:p w14:paraId="4BAE6DA8" w14:textId="77777777" w:rsidR="00025ED3" w:rsidRDefault="00025ED3" w:rsidP="009B4513">
      <w:pPr>
        <w:jc w:val="center"/>
        <w:rPr>
          <w:b/>
          <w:bCs/>
        </w:rPr>
      </w:pPr>
    </w:p>
    <w:p w14:paraId="16401B1A" w14:textId="77777777" w:rsidR="00293ADE" w:rsidRDefault="00293ADE" w:rsidP="009B4513">
      <w:pPr>
        <w:jc w:val="center"/>
        <w:rPr>
          <w:b/>
          <w:bCs/>
        </w:rPr>
      </w:pPr>
    </w:p>
    <w:p w14:paraId="467E958C" w14:textId="384DA858" w:rsidR="00E51A1D" w:rsidRPr="00293ADE" w:rsidRDefault="009B4513" w:rsidP="009B4513">
      <w:pPr>
        <w:jc w:val="center"/>
        <w:rPr>
          <w:b/>
          <w:bCs/>
          <w:smallCaps/>
          <w:spacing w:val="100"/>
          <w:sz w:val="36"/>
          <w:szCs w:val="36"/>
        </w:rPr>
      </w:pPr>
      <w:r w:rsidRPr="00293ADE">
        <w:rPr>
          <w:b/>
          <w:bCs/>
          <w:smallCaps/>
          <w:spacing w:val="100"/>
          <w:sz w:val="36"/>
          <w:szCs w:val="36"/>
        </w:rPr>
        <w:t>beleidsplan 2025-2029</w:t>
      </w:r>
    </w:p>
    <w:p w14:paraId="3E1F1CF3" w14:textId="77777777" w:rsidR="009B4513" w:rsidRDefault="009B4513" w:rsidP="009B4513">
      <w:pPr>
        <w:jc w:val="center"/>
        <w:rPr>
          <w:b/>
          <w:bCs/>
        </w:rPr>
      </w:pPr>
    </w:p>
    <w:p w14:paraId="2648BB59" w14:textId="5E10EF14" w:rsidR="009B5E73" w:rsidRDefault="009B5E73">
      <w:pPr>
        <w:rPr>
          <w:b/>
          <w:bCs/>
        </w:rPr>
      </w:pPr>
      <w:r>
        <w:rPr>
          <w:b/>
          <w:bCs/>
        </w:rPr>
        <w:br w:type="page"/>
      </w:r>
    </w:p>
    <w:sdt>
      <w:sdtPr>
        <w:rPr>
          <w:rFonts w:asciiTheme="minorHAnsi" w:eastAsiaTheme="minorHAnsi" w:hAnsiTheme="minorHAnsi" w:cstheme="minorBidi"/>
          <w:b w:val="0"/>
          <w:smallCaps w:val="0"/>
          <w:spacing w:val="0"/>
          <w:kern w:val="2"/>
          <w:sz w:val="22"/>
          <w:szCs w:val="22"/>
          <w:lang w:eastAsia="en-US"/>
          <w14:ligatures w14:val="standardContextual"/>
        </w:rPr>
        <w:id w:val="1657805265"/>
        <w:docPartObj>
          <w:docPartGallery w:val="Table of Contents"/>
          <w:docPartUnique/>
        </w:docPartObj>
      </w:sdtPr>
      <w:sdtEndPr>
        <w:rPr>
          <w:bCs/>
          <w:sz w:val="24"/>
          <w:szCs w:val="24"/>
        </w:rPr>
      </w:sdtEndPr>
      <w:sdtContent>
        <w:p w14:paraId="100E0084" w14:textId="753372B9" w:rsidR="000725DC" w:rsidRDefault="000725DC" w:rsidP="00CA796F">
          <w:pPr>
            <w:pStyle w:val="Kopvaninhoudsopgave"/>
            <w:rPr>
              <w:b w:val="0"/>
            </w:rPr>
          </w:pPr>
          <w:r w:rsidRPr="000725DC">
            <w:rPr>
              <w:b w:val="0"/>
            </w:rPr>
            <w:t>Inhoudsopgave</w:t>
          </w:r>
        </w:p>
        <w:p w14:paraId="4CC2D010" w14:textId="77777777" w:rsidR="00A5309E" w:rsidRDefault="00A5309E" w:rsidP="00A5309E">
          <w:pPr>
            <w:rPr>
              <w:lang w:eastAsia="nl-NL"/>
            </w:rPr>
          </w:pPr>
        </w:p>
        <w:p w14:paraId="7E384CB0" w14:textId="77777777" w:rsidR="00A5309E" w:rsidRPr="00A5309E" w:rsidRDefault="00A5309E" w:rsidP="00A5309E">
          <w:pPr>
            <w:rPr>
              <w:lang w:eastAsia="nl-NL"/>
            </w:rPr>
          </w:pPr>
        </w:p>
        <w:p w14:paraId="76FA4A7D" w14:textId="0427103A" w:rsidR="00E138AE" w:rsidRPr="00E138AE" w:rsidRDefault="00ED7A05">
          <w:pPr>
            <w:pStyle w:val="Inhopg1"/>
            <w:tabs>
              <w:tab w:val="right" w:leader="dot" w:pos="9402"/>
            </w:tabs>
            <w:rPr>
              <w:rFonts w:eastAsiaTheme="minorEastAsia"/>
              <w:noProof/>
              <w:sz w:val="28"/>
              <w:szCs w:val="28"/>
              <w:lang w:eastAsia="nl-NL"/>
            </w:rPr>
          </w:pPr>
          <w:r w:rsidRPr="001F2C79">
            <w:rPr>
              <w:sz w:val="24"/>
              <w:szCs w:val="24"/>
            </w:rPr>
            <w:fldChar w:fldCharType="begin"/>
          </w:r>
          <w:r w:rsidRPr="001F2C79">
            <w:rPr>
              <w:sz w:val="24"/>
              <w:szCs w:val="24"/>
            </w:rPr>
            <w:instrText xml:space="preserve"> TOC \o "1-4" \h \z \u </w:instrText>
          </w:r>
          <w:r w:rsidRPr="001F2C79">
            <w:rPr>
              <w:sz w:val="24"/>
              <w:szCs w:val="24"/>
            </w:rPr>
            <w:fldChar w:fldCharType="separate"/>
          </w:r>
          <w:hyperlink w:anchor="_Toc188017762" w:history="1">
            <w:r w:rsidR="00E138AE" w:rsidRPr="00E138AE">
              <w:rPr>
                <w:rStyle w:val="Hyperlink"/>
                <w:noProof/>
                <w:sz w:val="24"/>
                <w:szCs w:val="24"/>
              </w:rPr>
              <w:t>Een nieuw beleidsplan - voorwoord</w:t>
            </w:r>
            <w:r w:rsidR="00E138AE" w:rsidRPr="00E138AE">
              <w:rPr>
                <w:noProof/>
                <w:webHidden/>
                <w:sz w:val="24"/>
                <w:szCs w:val="24"/>
              </w:rPr>
              <w:tab/>
            </w:r>
            <w:r w:rsidR="00E138AE" w:rsidRPr="00E138AE">
              <w:rPr>
                <w:noProof/>
                <w:webHidden/>
                <w:sz w:val="24"/>
                <w:szCs w:val="24"/>
              </w:rPr>
              <w:fldChar w:fldCharType="begin"/>
            </w:r>
            <w:r w:rsidR="00E138AE" w:rsidRPr="00E138AE">
              <w:rPr>
                <w:noProof/>
                <w:webHidden/>
                <w:sz w:val="24"/>
                <w:szCs w:val="24"/>
              </w:rPr>
              <w:instrText xml:space="preserve"> PAGEREF _Toc188017762 \h </w:instrText>
            </w:r>
            <w:r w:rsidR="00E138AE" w:rsidRPr="00E138AE">
              <w:rPr>
                <w:noProof/>
                <w:webHidden/>
                <w:sz w:val="24"/>
                <w:szCs w:val="24"/>
              </w:rPr>
            </w:r>
            <w:r w:rsidR="00E138AE" w:rsidRPr="00E138AE">
              <w:rPr>
                <w:noProof/>
                <w:webHidden/>
                <w:sz w:val="24"/>
                <w:szCs w:val="24"/>
              </w:rPr>
              <w:fldChar w:fldCharType="separate"/>
            </w:r>
            <w:r w:rsidR="002D4B72">
              <w:rPr>
                <w:noProof/>
                <w:webHidden/>
                <w:sz w:val="24"/>
                <w:szCs w:val="24"/>
              </w:rPr>
              <w:t>3</w:t>
            </w:r>
            <w:r w:rsidR="00E138AE" w:rsidRPr="00E138AE">
              <w:rPr>
                <w:noProof/>
                <w:webHidden/>
                <w:sz w:val="24"/>
                <w:szCs w:val="24"/>
              </w:rPr>
              <w:fldChar w:fldCharType="end"/>
            </w:r>
          </w:hyperlink>
        </w:p>
        <w:p w14:paraId="7B0888A1" w14:textId="0733A16D" w:rsidR="00E138AE" w:rsidRPr="00E138AE" w:rsidRDefault="00E138AE">
          <w:pPr>
            <w:pStyle w:val="Inhopg1"/>
            <w:tabs>
              <w:tab w:val="right" w:leader="dot" w:pos="9402"/>
            </w:tabs>
            <w:rPr>
              <w:rFonts w:eastAsiaTheme="minorEastAsia"/>
              <w:noProof/>
              <w:sz w:val="28"/>
              <w:szCs w:val="28"/>
              <w:lang w:eastAsia="nl-NL"/>
            </w:rPr>
          </w:pPr>
          <w:hyperlink w:anchor="_Toc188017763" w:history="1">
            <w:r w:rsidRPr="00E138AE">
              <w:rPr>
                <w:rStyle w:val="Hyperlink"/>
                <w:noProof/>
                <w:sz w:val="24"/>
                <w:szCs w:val="24"/>
              </w:rPr>
              <w:t>De gemeente van de Open Hof: wie we zijn</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_Toc188017763 \h </w:instrText>
            </w:r>
            <w:r w:rsidRPr="00E138AE">
              <w:rPr>
                <w:noProof/>
                <w:webHidden/>
                <w:sz w:val="24"/>
                <w:szCs w:val="24"/>
              </w:rPr>
            </w:r>
            <w:r w:rsidRPr="00E138AE">
              <w:rPr>
                <w:noProof/>
                <w:webHidden/>
                <w:sz w:val="24"/>
                <w:szCs w:val="24"/>
              </w:rPr>
              <w:fldChar w:fldCharType="separate"/>
            </w:r>
            <w:r w:rsidR="002D4B72">
              <w:rPr>
                <w:noProof/>
                <w:webHidden/>
                <w:sz w:val="24"/>
                <w:szCs w:val="24"/>
              </w:rPr>
              <w:t>4</w:t>
            </w:r>
            <w:r w:rsidRPr="00E138AE">
              <w:rPr>
                <w:noProof/>
                <w:webHidden/>
                <w:sz w:val="24"/>
                <w:szCs w:val="24"/>
              </w:rPr>
              <w:fldChar w:fldCharType="end"/>
            </w:r>
          </w:hyperlink>
        </w:p>
        <w:p w14:paraId="116E85FF" w14:textId="2974EBC6" w:rsidR="00E138AE" w:rsidRPr="00E138AE" w:rsidRDefault="00E138AE">
          <w:pPr>
            <w:pStyle w:val="Inhopg1"/>
            <w:tabs>
              <w:tab w:val="right" w:leader="dot" w:pos="9402"/>
            </w:tabs>
            <w:rPr>
              <w:rFonts w:eastAsiaTheme="minorEastAsia"/>
              <w:noProof/>
              <w:sz w:val="28"/>
              <w:szCs w:val="28"/>
              <w:lang w:eastAsia="nl-NL"/>
            </w:rPr>
          </w:pPr>
          <w:hyperlink w:anchor="_Toc188017764" w:history="1">
            <w:r w:rsidRPr="00E138AE">
              <w:rPr>
                <w:rStyle w:val="Hyperlink"/>
                <w:noProof/>
                <w:sz w:val="24"/>
                <w:szCs w:val="24"/>
              </w:rPr>
              <w:t>De gemeente van de Open Hof: waar we zijn</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_Toc188017764 \h </w:instrText>
            </w:r>
            <w:r w:rsidRPr="00E138AE">
              <w:rPr>
                <w:noProof/>
                <w:webHidden/>
                <w:sz w:val="24"/>
                <w:szCs w:val="24"/>
              </w:rPr>
            </w:r>
            <w:r w:rsidRPr="00E138AE">
              <w:rPr>
                <w:noProof/>
                <w:webHidden/>
                <w:sz w:val="24"/>
                <w:szCs w:val="24"/>
              </w:rPr>
              <w:fldChar w:fldCharType="separate"/>
            </w:r>
            <w:r w:rsidR="002D4B72">
              <w:rPr>
                <w:noProof/>
                <w:webHidden/>
                <w:sz w:val="24"/>
                <w:szCs w:val="24"/>
              </w:rPr>
              <w:t>4</w:t>
            </w:r>
            <w:r w:rsidRPr="00E138AE">
              <w:rPr>
                <w:noProof/>
                <w:webHidden/>
                <w:sz w:val="24"/>
                <w:szCs w:val="24"/>
              </w:rPr>
              <w:fldChar w:fldCharType="end"/>
            </w:r>
          </w:hyperlink>
        </w:p>
        <w:p w14:paraId="581744B4" w14:textId="78EEB60B" w:rsidR="00E138AE" w:rsidRPr="00E138AE" w:rsidRDefault="00E138AE">
          <w:pPr>
            <w:pStyle w:val="Inhopg1"/>
            <w:tabs>
              <w:tab w:val="right" w:leader="dot" w:pos="9402"/>
            </w:tabs>
            <w:rPr>
              <w:rFonts w:eastAsiaTheme="minorEastAsia"/>
              <w:noProof/>
              <w:sz w:val="28"/>
              <w:szCs w:val="28"/>
              <w:lang w:eastAsia="nl-NL"/>
            </w:rPr>
          </w:pPr>
          <w:hyperlink w:anchor="_Toc188017765" w:history="1">
            <w:r w:rsidRPr="00E138AE">
              <w:rPr>
                <w:rStyle w:val="Hyperlink"/>
                <w:noProof/>
                <w:sz w:val="24"/>
                <w:szCs w:val="24"/>
              </w:rPr>
              <w:t>Beleidsplancyclus</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_Toc188017765 \h </w:instrText>
            </w:r>
            <w:r w:rsidRPr="00E138AE">
              <w:rPr>
                <w:noProof/>
                <w:webHidden/>
                <w:sz w:val="24"/>
                <w:szCs w:val="24"/>
              </w:rPr>
            </w:r>
            <w:r w:rsidRPr="00E138AE">
              <w:rPr>
                <w:noProof/>
                <w:webHidden/>
                <w:sz w:val="24"/>
                <w:szCs w:val="24"/>
              </w:rPr>
              <w:fldChar w:fldCharType="separate"/>
            </w:r>
            <w:r w:rsidR="002D4B72">
              <w:rPr>
                <w:noProof/>
                <w:webHidden/>
                <w:sz w:val="24"/>
                <w:szCs w:val="24"/>
              </w:rPr>
              <w:t>4</w:t>
            </w:r>
            <w:r w:rsidRPr="00E138AE">
              <w:rPr>
                <w:noProof/>
                <w:webHidden/>
                <w:sz w:val="24"/>
                <w:szCs w:val="24"/>
              </w:rPr>
              <w:fldChar w:fldCharType="end"/>
            </w:r>
          </w:hyperlink>
        </w:p>
        <w:p w14:paraId="0FB388A8" w14:textId="1337E87C" w:rsidR="00E138AE" w:rsidRPr="00E138AE" w:rsidRDefault="00E138AE">
          <w:pPr>
            <w:pStyle w:val="Inhopg2"/>
            <w:tabs>
              <w:tab w:val="right" w:leader="dot" w:pos="9402"/>
            </w:tabs>
            <w:rPr>
              <w:rFonts w:eastAsiaTheme="minorEastAsia"/>
              <w:noProof/>
              <w:sz w:val="28"/>
              <w:szCs w:val="28"/>
              <w:lang w:eastAsia="nl-NL"/>
            </w:rPr>
          </w:pPr>
          <w:hyperlink w:anchor="_Toc188017766" w:history="1">
            <w:r w:rsidRPr="00E138AE">
              <w:rPr>
                <w:rStyle w:val="Hyperlink"/>
                <w:noProof/>
                <w:sz w:val="24"/>
                <w:szCs w:val="24"/>
              </w:rPr>
              <w:t>BOUWPLAATS 1</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_Toc188017766 \h </w:instrText>
            </w:r>
            <w:r w:rsidRPr="00E138AE">
              <w:rPr>
                <w:noProof/>
                <w:webHidden/>
                <w:sz w:val="24"/>
                <w:szCs w:val="24"/>
              </w:rPr>
            </w:r>
            <w:r w:rsidRPr="00E138AE">
              <w:rPr>
                <w:noProof/>
                <w:webHidden/>
                <w:sz w:val="24"/>
                <w:szCs w:val="24"/>
              </w:rPr>
              <w:fldChar w:fldCharType="separate"/>
            </w:r>
            <w:r w:rsidR="002D4B72">
              <w:rPr>
                <w:noProof/>
                <w:webHidden/>
                <w:sz w:val="24"/>
                <w:szCs w:val="24"/>
              </w:rPr>
              <w:t>5</w:t>
            </w:r>
            <w:r w:rsidRPr="00E138AE">
              <w:rPr>
                <w:noProof/>
                <w:webHidden/>
                <w:sz w:val="24"/>
                <w:szCs w:val="24"/>
              </w:rPr>
              <w:fldChar w:fldCharType="end"/>
            </w:r>
          </w:hyperlink>
        </w:p>
        <w:p w14:paraId="758E51A5" w14:textId="118E9D02" w:rsidR="00E138AE" w:rsidRPr="00E138AE" w:rsidRDefault="00E138AE">
          <w:pPr>
            <w:pStyle w:val="Inhopg3"/>
            <w:tabs>
              <w:tab w:val="right" w:leader="dot" w:pos="9402"/>
            </w:tabs>
            <w:rPr>
              <w:rFonts w:eastAsiaTheme="minorEastAsia"/>
              <w:noProof/>
              <w:sz w:val="28"/>
              <w:szCs w:val="28"/>
              <w:lang w:eastAsia="nl-NL"/>
            </w:rPr>
          </w:pPr>
          <w:hyperlink w:anchor="_Toc188017767" w:history="1">
            <w:r w:rsidRPr="00E138AE">
              <w:rPr>
                <w:rStyle w:val="Hyperlink"/>
                <w:noProof/>
                <w:sz w:val="24"/>
                <w:szCs w:val="24"/>
              </w:rPr>
              <w:t>Samen vieren, leven &amp; geloven, leren</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_Toc188017767 \h </w:instrText>
            </w:r>
            <w:r w:rsidRPr="00E138AE">
              <w:rPr>
                <w:noProof/>
                <w:webHidden/>
                <w:sz w:val="24"/>
                <w:szCs w:val="24"/>
              </w:rPr>
            </w:r>
            <w:r w:rsidRPr="00E138AE">
              <w:rPr>
                <w:noProof/>
                <w:webHidden/>
                <w:sz w:val="24"/>
                <w:szCs w:val="24"/>
              </w:rPr>
              <w:fldChar w:fldCharType="separate"/>
            </w:r>
            <w:r w:rsidR="002D4B72">
              <w:rPr>
                <w:noProof/>
                <w:webHidden/>
                <w:sz w:val="24"/>
                <w:szCs w:val="24"/>
              </w:rPr>
              <w:t>5</w:t>
            </w:r>
            <w:r w:rsidRPr="00E138AE">
              <w:rPr>
                <w:noProof/>
                <w:webHidden/>
                <w:sz w:val="24"/>
                <w:szCs w:val="24"/>
              </w:rPr>
              <w:fldChar w:fldCharType="end"/>
            </w:r>
          </w:hyperlink>
        </w:p>
        <w:p w14:paraId="6FDF251E" w14:textId="124E25F6" w:rsidR="00E138AE" w:rsidRPr="00E138AE" w:rsidRDefault="00E138AE">
          <w:pPr>
            <w:pStyle w:val="Inhopg4"/>
            <w:tabs>
              <w:tab w:val="right" w:leader="dot" w:pos="9402"/>
            </w:tabs>
            <w:rPr>
              <w:rFonts w:eastAsiaTheme="minorEastAsia"/>
              <w:noProof/>
              <w:sz w:val="28"/>
              <w:szCs w:val="28"/>
              <w:lang w:eastAsia="nl-NL"/>
            </w:rPr>
          </w:pPr>
          <w:hyperlink w:anchor="_Toc188017768" w:history="1">
            <w:r w:rsidRPr="00E138AE">
              <w:rPr>
                <w:rStyle w:val="Hyperlink"/>
                <w:noProof/>
                <w:sz w:val="24"/>
                <w:szCs w:val="24"/>
              </w:rPr>
              <w:t>Samen vieren: de eredienst</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_Toc188017768 \h </w:instrText>
            </w:r>
            <w:r w:rsidRPr="00E138AE">
              <w:rPr>
                <w:noProof/>
                <w:webHidden/>
                <w:sz w:val="24"/>
                <w:szCs w:val="24"/>
              </w:rPr>
            </w:r>
            <w:r w:rsidRPr="00E138AE">
              <w:rPr>
                <w:noProof/>
                <w:webHidden/>
                <w:sz w:val="24"/>
                <w:szCs w:val="24"/>
              </w:rPr>
              <w:fldChar w:fldCharType="separate"/>
            </w:r>
            <w:r w:rsidR="002D4B72">
              <w:rPr>
                <w:noProof/>
                <w:webHidden/>
                <w:sz w:val="24"/>
                <w:szCs w:val="24"/>
              </w:rPr>
              <w:t>5</w:t>
            </w:r>
            <w:r w:rsidRPr="00E138AE">
              <w:rPr>
                <w:noProof/>
                <w:webHidden/>
                <w:sz w:val="24"/>
                <w:szCs w:val="24"/>
              </w:rPr>
              <w:fldChar w:fldCharType="end"/>
            </w:r>
          </w:hyperlink>
        </w:p>
        <w:p w14:paraId="5E9FEB9A" w14:textId="06E962BA" w:rsidR="00E138AE" w:rsidRPr="00E138AE" w:rsidRDefault="00E138AE">
          <w:pPr>
            <w:pStyle w:val="Inhopg4"/>
            <w:tabs>
              <w:tab w:val="right" w:leader="dot" w:pos="9402"/>
            </w:tabs>
            <w:rPr>
              <w:rFonts w:eastAsiaTheme="minorEastAsia"/>
              <w:noProof/>
              <w:sz w:val="28"/>
              <w:szCs w:val="28"/>
              <w:lang w:eastAsia="nl-NL"/>
            </w:rPr>
          </w:pPr>
          <w:hyperlink w:anchor="_Toc188017769" w:history="1">
            <w:r w:rsidRPr="00E138AE">
              <w:rPr>
                <w:rStyle w:val="Hyperlink"/>
                <w:noProof/>
                <w:sz w:val="24"/>
                <w:szCs w:val="24"/>
              </w:rPr>
              <w:t xml:space="preserve">Samen leven en geloven </w:t>
            </w:r>
            <w:r w:rsidRPr="00E138AE">
              <w:rPr>
                <w:rStyle w:val="Hyperlink"/>
                <w:bCs/>
                <w:noProof/>
                <w:sz w:val="24"/>
                <w:szCs w:val="24"/>
              </w:rPr>
              <w:t>(1)</w:t>
            </w:r>
            <w:r w:rsidRPr="00E138AE">
              <w:rPr>
                <w:rStyle w:val="Hyperlink"/>
                <w:noProof/>
                <w:sz w:val="24"/>
                <w:szCs w:val="24"/>
              </w:rPr>
              <w:t>: pastoraat</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_Toc188017769 \h </w:instrText>
            </w:r>
            <w:r w:rsidRPr="00E138AE">
              <w:rPr>
                <w:noProof/>
                <w:webHidden/>
                <w:sz w:val="24"/>
                <w:szCs w:val="24"/>
              </w:rPr>
            </w:r>
            <w:r w:rsidRPr="00E138AE">
              <w:rPr>
                <w:noProof/>
                <w:webHidden/>
                <w:sz w:val="24"/>
                <w:szCs w:val="24"/>
              </w:rPr>
              <w:fldChar w:fldCharType="separate"/>
            </w:r>
            <w:r w:rsidR="002D4B72">
              <w:rPr>
                <w:noProof/>
                <w:webHidden/>
                <w:sz w:val="24"/>
                <w:szCs w:val="24"/>
              </w:rPr>
              <w:t>6</w:t>
            </w:r>
            <w:r w:rsidRPr="00E138AE">
              <w:rPr>
                <w:noProof/>
                <w:webHidden/>
                <w:sz w:val="24"/>
                <w:szCs w:val="24"/>
              </w:rPr>
              <w:fldChar w:fldCharType="end"/>
            </w:r>
          </w:hyperlink>
        </w:p>
        <w:p w14:paraId="381E6EF4" w14:textId="55CBC753" w:rsidR="00E138AE" w:rsidRPr="00E138AE" w:rsidRDefault="00E138AE">
          <w:pPr>
            <w:pStyle w:val="Inhopg4"/>
            <w:tabs>
              <w:tab w:val="right" w:leader="dot" w:pos="9402"/>
            </w:tabs>
            <w:rPr>
              <w:rFonts w:eastAsiaTheme="minorEastAsia"/>
              <w:noProof/>
              <w:sz w:val="28"/>
              <w:szCs w:val="28"/>
              <w:lang w:eastAsia="nl-NL"/>
            </w:rPr>
          </w:pPr>
          <w:hyperlink w:anchor="_Toc188017770" w:history="1">
            <w:r w:rsidRPr="00E138AE">
              <w:rPr>
                <w:rStyle w:val="Hyperlink"/>
                <w:noProof/>
                <w:sz w:val="24"/>
                <w:szCs w:val="24"/>
              </w:rPr>
              <w:t xml:space="preserve">Samen leven en geloven </w:t>
            </w:r>
            <w:r w:rsidRPr="00E138AE">
              <w:rPr>
                <w:rStyle w:val="Hyperlink"/>
                <w:bCs/>
                <w:noProof/>
                <w:sz w:val="24"/>
                <w:szCs w:val="24"/>
              </w:rPr>
              <w:t>(2)</w:t>
            </w:r>
            <w:r w:rsidRPr="00E138AE">
              <w:rPr>
                <w:rStyle w:val="Hyperlink"/>
                <w:noProof/>
                <w:sz w:val="24"/>
                <w:szCs w:val="24"/>
              </w:rPr>
              <w:t>: alle generaties</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_Toc188017770 \h </w:instrText>
            </w:r>
            <w:r w:rsidRPr="00E138AE">
              <w:rPr>
                <w:noProof/>
                <w:webHidden/>
                <w:sz w:val="24"/>
                <w:szCs w:val="24"/>
              </w:rPr>
            </w:r>
            <w:r w:rsidRPr="00E138AE">
              <w:rPr>
                <w:noProof/>
                <w:webHidden/>
                <w:sz w:val="24"/>
                <w:szCs w:val="24"/>
              </w:rPr>
              <w:fldChar w:fldCharType="separate"/>
            </w:r>
            <w:r w:rsidR="002D4B72">
              <w:rPr>
                <w:noProof/>
                <w:webHidden/>
                <w:sz w:val="24"/>
                <w:szCs w:val="24"/>
              </w:rPr>
              <w:t>6</w:t>
            </w:r>
            <w:r w:rsidRPr="00E138AE">
              <w:rPr>
                <w:noProof/>
                <w:webHidden/>
                <w:sz w:val="24"/>
                <w:szCs w:val="24"/>
              </w:rPr>
              <w:fldChar w:fldCharType="end"/>
            </w:r>
          </w:hyperlink>
        </w:p>
        <w:p w14:paraId="029351B9" w14:textId="7F250348" w:rsidR="00E138AE" w:rsidRPr="00E138AE" w:rsidRDefault="00E138AE">
          <w:pPr>
            <w:pStyle w:val="Inhopg4"/>
            <w:tabs>
              <w:tab w:val="right" w:leader="dot" w:pos="9402"/>
            </w:tabs>
            <w:rPr>
              <w:rFonts w:eastAsiaTheme="minorEastAsia"/>
              <w:noProof/>
              <w:sz w:val="28"/>
              <w:szCs w:val="28"/>
              <w:lang w:eastAsia="nl-NL"/>
            </w:rPr>
          </w:pPr>
          <w:hyperlink w:anchor="_Toc188017771" w:history="1">
            <w:r w:rsidRPr="00E138AE">
              <w:rPr>
                <w:rStyle w:val="Hyperlink"/>
                <w:noProof/>
                <w:sz w:val="24"/>
                <w:szCs w:val="24"/>
              </w:rPr>
              <w:t>Samen leren: verdiepen en groeien</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_Toc188017771 \h </w:instrText>
            </w:r>
            <w:r w:rsidRPr="00E138AE">
              <w:rPr>
                <w:noProof/>
                <w:webHidden/>
                <w:sz w:val="24"/>
                <w:szCs w:val="24"/>
              </w:rPr>
            </w:r>
            <w:r w:rsidRPr="00E138AE">
              <w:rPr>
                <w:noProof/>
                <w:webHidden/>
                <w:sz w:val="24"/>
                <w:szCs w:val="24"/>
              </w:rPr>
              <w:fldChar w:fldCharType="separate"/>
            </w:r>
            <w:r w:rsidR="002D4B72">
              <w:rPr>
                <w:noProof/>
                <w:webHidden/>
                <w:sz w:val="24"/>
                <w:szCs w:val="24"/>
              </w:rPr>
              <w:t>7</w:t>
            </w:r>
            <w:r w:rsidRPr="00E138AE">
              <w:rPr>
                <w:noProof/>
                <w:webHidden/>
                <w:sz w:val="24"/>
                <w:szCs w:val="24"/>
              </w:rPr>
              <w:fldChar w:fldCharType="end"/>
            </w:r>
          </w:hyperlink>
        </w:p>
        <w:p w14:paraId="68B2D9D5" w14:textId="60268AFA" w:rsidR="00E138AE" w:rsidRPr="00E138AE" w:rsidRDefault="00E138AE">
          <w:pPr>
            <w:pStyle w:val="Inhopg2"/>
            <w:tabs>
              <w:tab w:val="right" w:leader="dot" w:pos="9402"/>
            </w:tabs>
            <w:rPr>
              <w:rFonts w:eastAsiaTheme="minorEastAsia"/>
              <w:noProof/>
              <w:sz w:val="28"/>
              <w:szCs w:val="28"/>
              <w:lang w:eastAsia="nl-NL"/>
            </w:rPr>
          </w:pPr>
          <w:hyperlink w:anchor="_Toc188017772" w:history="1">
            <w:r w:rsidRPr="00E138AE">
              <w:rPr>
                <w:rStyle w:val="Hyperlink"/>
                <w:noProof/>
                <w:sz w:val="24"/>
                <w:szCs w:val="24"/>
              </w:rPr>
              <w:t>BOUWPLAATS 2</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_Toc188017772 \h </w:instrText>
            </w:r>
            <w:r w:rsidRPr="00E138AE">
              <w:rPr>
                <w:noProof/>
                <w:webHidden/>
                <w:sz w:val="24"/>
                <w:szCs w:val="24"/>
              </w:rPr>
            </w:r>
            <w:r w:rsidRPr="00E138AE">
              <w:rPr>
                <w:noProof/>
                <w:webHidden/>
                <w:sz w:val="24"/>
                <w:szCs w:val="24"/>
              </w:rPr>
              <w:fldChar w:fldCharType="separate"/>
            </w:r>
            <w:r w:rsidR="002D4B72">
              <w:rPr>
                <w:noProof/>
                <w:webHidden/>
                <w:sz w:val="24"/>
                <w:szCs w:val="24"/>
              </w:rPr>
              <w:t>8</w:t>
            </w:r>
            <w:r w:rsidRPr="00E138AE">
              <w:rPr>
                <w:noProof/>
                <w:webHidden/>
                <w:sz w:val="24"/>
                <w:szCs w:val="24"/>
              </w:rPr>
              <w:fldChar w:fldCharType="end"/>
            </w:r>
          </w:hyperlink>
        </w:p>
        <w:p w14:paraId="305B9FFE" w14:textId="5DAAE0F8" w:rsidR="00E138AE" w:rsidRPr="00E138AE" w:rsidRDefault="00E138AE">
          <w:pPr>
            <w:pStyle w:val="Inhopg3"/>
            <w:tabs>
              <w:tab w:val="right" w:leader="dot" w:pos="9402"/>
            </w:tabs>
            <w:rPr>
              <w:rFonts w:eastAsiaTheme="minorEastAsia"/>
              <w:noProof/>
              <w:sz w:val="28"/>
              <w:szCs w:val="28"/>
              <w:lang w:eastAsia="nl-NL"/>
            </w:rPr>
          </w:pPr>
          <w:hyperlink w:anchor="_Toc188017773" w:history="1">
            <w:r w:rsidRPr="00E138AE">
              <w:rPr>
                <w:rStyle w:val="Hyperlink"/>
                <w:noProof/>
                <w:sz w:val="24"/>
                <w:szCs w:val="24"/>
              </w:rPr>
              <w:t>Geloven in samen: dienen en delen</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_Toc188017773 \h </w:instrText>
            </w:r>
            <w:r w:rsidRPr="00E138AE">
              <w:rPr>
                <w:noProof/>
                <w:webHidden/>
                <w:sz w:val="24"/>
                <w:szCs w:val="24"/>
              </w:rPr>
            </w:r>
            <w:r w:rsidRPr="00E138AE">
              <w:rPr>
                <w:noProof/>
                <w:webHidden/>
                <w:sz w:val="24"/>
                <w:szCs w:val="24"/>
              </w:rPr>
              <w:fldChar w:fldCharType="separate"/>
            </w:r>
            <w:r w:rsidR="002D4B72">
              <w:rPr>
                <w:noProof/>
                <w:webHidden/>
                <w:sz w:val="24"/>
                <w:szCs w:val="24"/>
              </w:rPr>
              <w:t>8</w:t>
            </w:r>
            <w:r w:rsidRPr="00E138AE">
              <w:rPr>
                <w:noProof/>
                <w:webHidden/>
                <w:sz w:val="24"/>
                <w:szCs w:val="24"/>
              </w:rPr>
              <w:fldChar w:fldCharType="end"/>
            </w:r>
          </w:hyperlink>
        </w:p>
        <w:p w14:paraId="4615950F" w14:textId="3CF2A701" w:rsidR="00E138AE" w:rsidRPr="00E138AE" w:rsidRDefault="00E138AE">
          <w:pPr>
            <w:pStyle w:val="Inhopg4"/>
            <w:tabs>
              <w:tab w:val="right" w:leader="dot" w:pos="9402"/>
            </w:tabs>
            <w:rPr>
              <w:rFonts w:eastAsiaTheme="minorEastAsia"/>
              <w:noProof/>
              <w:sz w:val="28"/>
              <w:szCs w:val="28"/>
              <w:lang w:eastAsia="nl-NL"/>
            </w:rPr>
          </w:pPr>
          <w:hyperlink w:anchor="_Toc188017774" w:history="1">
            <w:r w:rsidRPr="00E138AE">
              <w:rPr>
                <w:rStyle w:val="Hyperlink"/>
                <w:noProof/>
                <w:sz w:val="24"/>
                <w:szCs w:val="24"/>
              </w:rPr>
              <w:t>Geloven in samen: dienen</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_Toc188017774 \h </w:instrText>
            </w:r>
            <w:r w:rsidRPr="00E138AE">
              <w:rPr>
                <w:noProof/>
                <w:webHidden/>
                <w:sz w:val="24"/>
                <w:szCs w:val="24"/>
              </w:rPr>
            </w:r>
            <w:r w:rsidRPr="00E138AE">
              <w:rPr>
                <w:noProof/>
                <w:webHidden/>
                <w:sz w:val="24"/>
                <w:szCs w:val="24"/>
              </w:rPr>
              <w:fldChar w:fldCharType="separate"/>
            </w:r>
            <w:r w:rsidR="002D4B72">
              <w:rPr>
                <w:noProof/>
                <w:webHidden/>
                <w:sz w:val="24"/>
                <w:szCs w:val="24"/>
              </w:rPr>
              <w:t>8</w:t>
            </w:r>
            <w:r w:rsidRPr="00E138AE">
              <w:rPr>
                <w:noProof/>
                <w:webHidden/>
                <w:sz w:val="24"/>
                <w:szCs w:val="24"/>
              </w:rPr>
              <w:fldChar w:fldCharType="end"/>
            </w:r>
          </w:hyperlink>
        </w:p>
        <w:p w14:paraId="45044CB8" w14:textId="737B9422" w:rsidR="00E138AE" w:rsidRPr="00E138AE" w:rsidRDefault="00E138AE">
          <w:pPr>
            <w:pStyle w:val="Inhopg4"/>
            <w:tabs>
              <w:tab w:val="right" w:leader="dot" w:pos="9402"/>
            </w:tabs>
            <w:rPr>
              <w:rFonts w:eastAsiaTheme="minorEastAsia"/>
              <w:noProof/>
              <w:sz w:val="28"/>
              <w:szCs w:val="28"/>
              <w:lang w:eastAsia="nl-NL"/>
            </w:rPr>
          </w:pPr>
          <w:hyperlink w:anchor="_Toc188017775" w:history="1">
            <w:r w:rsidRPr="00E138AE">
              <w:rPr>
                <w:rStyle w:val="Hyperlink"/>
                <w:noProof/>
                <w:sz w:val="24"/>
                <w:szCs w:val="24"/>
              </w:rPr>
              <w:t>Geloven in samen: delen</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_Toc188017775 \h </w:instrText>
            </w:r>
            <w:r w:rsidRPr="00E138AE">
              <w:rPr>
                <w:noProof/>
                <w:webHidden/>
                <w:sz w:val="24"/>
                <w:szCs w:val="24"/>
              </w:rPr>
            </w:r>
            <w:r w:rsidRPr="00E138AE">
              <w:rPr>
                <w:noProof/>
                <w:webHidden/>
                <w:sz w:val="24"/>
                <w:szCs w:val="24"/>
              </w:rPr>
              <w:fldChar w:fldCharType="separate"/>
            </w:r>
            <w:r w:rsidR="002D4B72">
              <w:rPr>
                <w:noProof/>
                <w:webHidden/>
                <w:sz w:val="24"/>
                <w:szCs w:val="24"/>
              </w:rPr>
              <w:t>9</w:t>
            </w:r>
            <w:r w:rsidRPr="00E138AE">
              <w:rPr>
                <w:noProof/>
                <w:webHidden/>
                <w:sz w:val="24"/>
                <w:szCs w:val="24"/>
              </w:rPr>
              <w:fldChar w:fldCharType="end"/>
            </w:r>
          </w:hyperlink>
        </w:p>
        <w:p w14:paraId="51001ABD" w14:textId="711AAD2A" w:rsidR="00E138AE" w:rsidRPr="00E138AE" w:rsidRDefault="00E138AE">
          <w:pPr>
            <w:pStyle w:val="Inhopg2"/>
            <w:tabs>
              <w:tab w:val="right" w:leader="dot" w:pos="9402"/>
            </w:tabs>
            <w:rPr>
              <w:rFonts w:eastAsiaTheme="minorEastAsia"/>
              <w:noProof/>
              <w:sz w:val="28"/>
              <w:szCs w:val="28"/>
              <w:lang w:eastAsia="nl-NL"/>
            </w:rPr>
          </w:pPr>
          <w:hyperlink w:anchor="_Toc188017776" w:history="1">
            <w:r w:rsidRPr="00E138AE">
              <w:rPr>
                <w:rStyle w:val="Hyperlink"/>
                <w:noProof/>
                <w:sz w:val="24"/>
                <w:szCs w:val="24"/>
              </w:rPr>
              <w:t>BOUWPLAATS 3</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_Toc188017776 \h </w:instrText>
            </w:r>
            <w:r w:rsidRPr="00E138AE">
              <w:rPr>
                <w:noProof/>
                <w:webHidden/>
                <w:sz w:val="24"/>
                <w:szCs w:val="24"/>
              </w:rPr>
            </w:r>
            <w:r w:rsidRPr="00E138AE">
              <w:rPr>
                <w:noProof/>
                <w:webHidden/>
                <w:sz w:val="24"/>
                <w:szCs w:val="24"/>
              </w:rPr>
              <w:fldChar w:fldCharType="separate"/>
            </w:r>
            <w:r w:rsidR="002D4B72">
              <w:rPr>
                <w:noProof/>
                <w:webHidden/>
                <w:sz w:val="24"/>
                <w:szCs w:val="24"/>
              </w:rPr>
              <w:t>10</w:t>
            </w:r>
            <w:r w:rsidRPr="00E138AE">
              <w:rPr>
                <w:noProof/>
                <w:webHidden/>
                <w:sz w:val="24"/>
                <w:szCs w:val="24"/>
              </w:rPr>
              <w:fldChar w:fldCharType="end"/>
            </w:r>
          </w:hyperlink>
        </w:p>
        <w:p w14:paraId="0C0EB415" w14:textId="5CA665F6" w:rsidR="00E138AE" w:rsidRPr="00E138AE" w:rsidRDefault="00E138AE">
          <w:pPr>
            <w:pStyle w:val="Inhopg3"/>
            <w:tabs>
              <w:tab w:val="right" w:leader="dot" w:pos="9402"/>
            </w:tabs>
            <w:rPr>
              <w:rFonts w:eastAsiaTheme="minorEastAsia"/>
              <w:noProof/>
              <w:sz w:val="28"/>
              <w:szCs w:val="28"/>
              <w:lang w:eastAsia="nl-NL"/>
            </w:rPr>
          </w:pPr>
          <w:hyperlink w:anchor="_Toc188017777" w:history="1">
            <w:r w:rsidRPr="00E138AE">
              <w:rPr>
                <w:rStyle w:val="Hyperlink"/>
                <w:noProof/>
                <w:sz w:val="24"/>
                <w:szCs w:val="24"/>
              </w:rPr>
              <w:t>De waterdragers: organiseren – communiceren - beheren</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_Toc188017777 \h </w:instrText>
            </w:r>
            <w:r w:rsidRPr="00E138AE">
              <w:rPr>
                <w:noProof/>
                <w:webHidden/>
                <w:sz w:val="24"/>
                <w:szCs w:val="24"/>
              </w:rPr>
            </w:r>
            <w:r w:rsidRPr="00E138AE">
              <w:rPr>
                <w:noProof/>
                <w:webHidden/>
                <w:sz w:val="24"/>
                <w:szCs w:val="24"/>
              </w:rPr>
              <w:fldChar w:fldCharType="separate"/>
            </w:r>
            <w:r w:rsidR="002D4B72">
              <w:rPr>
                <w:noProof/>
                <w:webHidden/>
                <w:sz w:val="24"/>
                <w:szCs w:val="24"/>
              </w:rPr>
              <w:t>10</w:t>
            </w:r>
            <w:r w:rsidRPr="00E138AE">
              <w:rPr>
                <w:noProof/>
                <w:webHidden/>
                <w:sz w:val="24"/>
                <w:szCs w:val="24"/>
              </w:rPr>
              <w:fldChar w:fldCharType="end"/>
            </w:r>
          </w:hyperlink>
        </w:p>
        <w:p w14:paraId="2B1F40ED" w14:textId="511F986E" w:rsidR="00E138AE" w:rsidRPr="00E138AE" w:rsidRDefault="00E138AE">
          <w:pPr>
            <w:pStyle w:val="Inhopg4"/>
            <w:tabs>
              <w:tab w:val="right" w:leader="dot" w:pos="9402"/>
            </w:tabs>
            <w:rPr>
              <w:rFonts w:eastAsiaTheme="minorEastAsia"/>
              <w:noProof/>
              <w:sz w:val="28"/>
              <w:szCs w:val="28"/>
              <w:lang w:eastAsia="nl-NL"/>
            </w:rPr>
          </w:pPr>
          <w:hyperlink w:anchor="_Toc188017778" w:history="1">
            <w:r w:rsidRPr="00E138AE">
              <w:rPr>
                <w:rStyle w:val="Hyperlink"/>
                <w:noProof/>
                <w:sz w:val="24"/>
                <w:szCs w:val="24"/>
              </w:rPr>
              <w:t>Waterdragers: organiseren en leiding geven</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_Toc188017778 \h </w:instrText>
            </w:r>
            <w:r w:rsidRPr="00E138AE">
              <w:rPr>
                <w:noProof/>
                <w:webHidden/>
                <w:sz w:val="24"/>
                <w:szCs w:val="24"/>
              </w:rPr>
            </w:r>
            <w:r w:rsidRPr="00E138AE">
              <w:rPr>
                <w:noProof/>
                <w:webHidden/>
                <w:sz w:val="24"/>
                <w:szCs w:val="24"/>
              </w:rPr>
              <w:fldChar w:fldCharType="separate"/>
            </w:r>
            <w:r w:rsidR="002D4B72">
              <w:rPr>
                <w:noProof/>
                <w:webHidden/>
                <w:sz w:val="24"/>
                <w:szCs w:val="24"/>
              </w:rPr>
              <w:t>10</w:t>
            </w:r>
            <w:r w:rsidRPr="00E138AE">
              <w:rPr>
                <w:noProof/>
                <w:webHidden/>
                <w:sz w:val="24"/>
                <w:szCs w:val="24"/>
              </w:rPr>
              <w:fldChar w:fldCharType="end"/>
            </w:r>
          </w:hyperlink>
        </w:p>
        <w:p w14:paraId="690A9FE2" w14:textId="40155980" w:rsidR="00E138AE" w:rsidRPr="00E138AE" w:rsidRDefault="00E138AE">
          <w:pPr>
            <w:pStyle w:val="Inhopg4"/>
            <w:tabs>
              <w:tab w:val="right" w:leader="dot" w:pos="9402"/>
            </w:tabs>
            <w:rPr>
              <w:rFonts w:eastAsiaTheme="minorEastAsia"/>
              <w:noProof/>
              <w:sz w:val="28"/>
              <w:szCs w:val="28"/>
              <w:lang w:eastAsia="nl-NL"/>
            </w:rPr>
          </w:pPr>
          <w:hyperlink w:anchor="_Toc188017779" w:history="1">
            <w:r w:rsidRPr="00E138AE">
              <w:rPr>
                <w:rStyle w:val="Hyperlink"/>
                <w:noProof/>
                <w:sz w:val="24"/>
                <w:szCs w:val="24"/>
              </w:rPr>
              <w:t>Waterdragers: communicatie</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_Toc188017779 \h </w:instrText>
            </w:r>
            <w:r w:rsidRPr="00E138AE">
              <w:rPr>
                <w:noProof/>
                <w:webHidden/>
                <w:sz w:val="24"/>
                <w:szCs w:val="24"/>
              </w:rPr>
            </w:r>
            <w:r w:rsidRPr="00E138AE">
              <w:rPr>
                <w:noProof/>
                <w:webHidden/>
                <w:sz w:val="24"/>
                <w:szCs w:val="24"/>
              </w:rPr>
              <w:fldChar w:fldCharType="separate"/>
            </w:r>
            <w:r w:rsidR="002D4B72">
              <w:rPr>
                <w:noProof/>
                <w:webHidden/>
                <w:sz w:val="24"/>
                <w:szCs w:val="24"/>
              </w:rPr>
              <w:t>11</w:t>
            </w:r>
            <w:r w:rsidRPr="00E138AE">
              <w:rPr>
                <w:noProof/>
                <w:webHidden/>
                <w:sz w:val="24"/>
                <w:szCs w:val="24"/>
              </w:rPr>
              <w:fldChar w:fldCharType="end"/>
            </w:r>
          </w:hyperlink>
        </w:p>
        <w:p w14:paraId="57A48E7F" w14:textId="33AF09E5" w:rsidR="00E138AE" w:rsidRDefault="00E138AE">
          <w:pPr>
            <w:pStyle w:val="Inhopg4"/>
            <w:tabs>
              <w:tab w:val="right" w:leader="dot" w:pos="9402"/>
            </w:tabs>
            <w:rPr>
              <w:rFonts w:eastAsiaTheme="minorEastAsia"/>
              <w:noProof/>
              <w:sz w:val="24"/>
              <w:szCs w:val="24"/>
              <w:lang w:eastAsia="nl-NL"/>
            </w:rPr>
          </w:pPr>
          <w:hyperlink w:anchor="_Toc188017780" w:history="1">
            <w:r w:rsidRPr="00E138AE">
              <w:rPr>
                <w:rStyle w:val="Hyperlink"/>
                <w:noProof/>
                <w:sz w:val="24"/>
                <w:szCs w:val="24"/>
              </w:rPr>
              <w:t>Waterdragers: beheren</w:t>
            </w:r>
            <w:r w:rsidRPr="00E138AE">
              <w:rPr>
                <w:noProof/>
                <w:webHidden/>
                <w:sz w:val="24"/>
                <w:szCs w:val="24"/>
              </w:rPr>
              <w:tab/>
            </w:r>
            <w:r w:rsidRPr="00E138AE">
              <w:rPr>
                <w:noProof/>
                <w:webHidden/>
                <w:sz w:val="24"/>
                <w:szCs w:val="24"/>
              </w:rPr>
              <w:fldChar w:fldCharType="begin"/>
            </w:r>
            <w:r w:rsidRPr="00E138AE">
              <w:rPr>
                <w:noProof/>
                <w:webHidden/>
                <w:sz w:val="24"/>
                <w:szCs w:val="24"/>
              </w:rPr>
              <w:instrText xml:space="preserve"> PAGEREF _Toc188017780 \h </w:instrText>
            </w:r>
            <w:r w:rsidRPr="00E138AE">
              <w:rPr>
                <w:noProof/>
                <w:webHidden/>
                <w:sz w:val="24"/>
                <w:szCs w:val="24"/>
              </w:rPr>
            </w:r>
            <w:r w:rsidRPr="00E138AE">
              <w:rPr>
                <w:noProof/>
                <w:webHidden/>
                <w:sz w:val="24"/>
                <w:szCs w:val="24"/>
              </w:rPr>
              <w:fldChar w:fldCharType="separate"/>
            </w:r>
            <w:r w:rsidR="002D4B72">
              <w:rPr>
                <w:noProof/>
                <w:webHidden/>
                <w:sz w:val="24"/>
                <w:szCs w:val="24"/>
              </w:rPr>
              <w:t>12</w:t>
            </w:r>
            <w:r w:rsidRPr="00E138AE">
              <w:rPr>
                <w:noProof/>
                <w:webHidden/>
                <w:sz w:val="24"/>
                <w:szCs w:val="24"/>
              </w:rPr>
              <w:fldChar w:fldCharType="end"/>
            </w:r>
          </w:hyperlink>
        </w:p>
        <w:p w14:paraId="04367B22" w14:textId="5EFB7F78" w:rsidR="000725DC" w:rsidRPr="001F2C79" w:rsidRDefault="00ED7A05">
          <w:pPr>
            <w:rPr>
              <w:sz w:val="24"/>
              <w:szCs w:val="24"/>
            </w:rPr>
          </w:pPr>
          <w:r w:rsidRPr="001F2C79">
            <w:rPr>
              <w:sz w:val="24"/>
              <w:szCs w:val="24"/>
            </w:rPr>
            <w:fldChar w:fldCharType="end"/>
          </w:r>
        </w:p>
      </w:sdtContent>
    </w:sdt>
    <w:p w14:paraId="4AB0B2C6" w14:textId="3F42E1F9" w:rsidR="009B5E73" w:rsidRDefault="009B5E73">
      <w:pPr>
        <w:rPr>
          <w:b/>
          <w:bCs/>
        </w:rPr>
      </w:pPr>
    </w:p>
    <w:p w14:paraId="5907C1F6" w14:textId="77777777" w:rsidR="005B2857" w:rsidRDefault="005B2857">
      <w:pPr>
        <w:rPr>
          <w:b/>
          <w:bCs/>
        </w:rPr>
      </w:pPr>
    </w:p>
    <w:p w14:paraId="7F180D72" w14:textId="77777777" w:rsidR="005B2857" w:rsidRDefault="005B2857">
      <w:pPr>
        <w:rPr>
          <w:b/>
          <w:bCs/>
        </w:rPr>
      </w:pPr>
    </w:p>
    <w:p w14:paraId="29AB80BB" w14:textId="77777777" w:rsidR="005B2857" w:rsidRDefault="005B2857">
      <w:pPr>
        <w:rPr>
          <w:b/>
          <w:bCs/>
        </w:rPr>
      </w:pPr>
    </w:p>
    <w:p w14:paraId="5EC3A66B" w14:textId="77777777" w:rsidR="005B2857" w:rsidRDefault="005B2857">
      <w:pPr>
        <w:rPr>
          <w:b/>
          <w:bCs/>
        </w:rPr>
      </w:pPr>
    </w:p>
    <w:p w14:paraId="7617B157" w14:textId="77777777" w:rsidR="005B2857" w:rsidRDefault="005B2857">
      <w:pPr>
        <w:rPr>
          <w:b/>
          <w:bCs/>
        </w:rPr>
      </w:pPr>
    </w:p>
    <w:p w14:paraId="14E244AC" w14:textId="77777777" w:rsidR="005B2857" w:rsidRDefault="005B2857">
      <w:pPr>
        <w:rPr>
          <w:b/>
          <w:bCs/>
        </w:rPr>
      </w:pPr>
    </w:p>
    <w:p w14:paraId="5DFF90E3" w14:textId="77777777" w:rsidR="005B2857" w:rsidRDefault="005B2857">
      <w:pPr>
        <w:rPr>
          <w:b/>
          <w:bCs/>
        </w:rPr>
      </w:pPr>
    </w:p>
    <w:p w14:paraId="5F6965B3" w14:textId="77777777" w:rsidR="005B2857" w:rsidRDefault="005B2857">
      <w:pPr>
        <w:rPr>
          <w:b/>
          <w:bCs/>
        </w:rPr>
      </w:pPr>
    </w:p>
    <w:p w14:paraId="7198F1FF" w14:textId="77777777" w:rsidR="005B2857" w:rsidRDefault="005B2857">
      <w:pPr>
        <w:rPr>
          <w:b/>
          <w:bCs/>
        </w:rPr>
      </w:pPr>
    </w:p>
    <w:p w14:paraId="005DC5D3" w14:textId="77777777" w:rsidR="005B2857" w:rsidRDefault="005B2857">
      <w:pPr>
        <w:rPr>
          <w:b/>
          <w:bCs/>
        </w:rPr>
      </w:pPr>
    </w:p>
    <w:p w14:paraId="0E6DCEE5" w14:textId="77777777" w:rsidR="005B2857" w:rsidRDefault="005B2857">
      <w:pPr>
        <w:rPr>
          <w:b/>
          <w:bCs/>
        </w:rPr>
      </w:pPr>
    </w:p>
    <w:p w14:paraId="1080DCDE" w14:textId="77777777" w:rsidR="005B2857" w:rsidRDefault="005B2857">
      <w:pPr>
        <w:rPr>
          <w:b/>
          <w:bCs/>
        </w:rPr>
      </w:pPr>
    </w:p>
    <w:p w14:paraId="1E26DF8B" w14:textId="05DE6132" w:rsidR="000E3CE7" w:rsidRPr="009B63E6" w:rsidRDefault="000E3CE7">
      <w:pPr>
        <w:rPr>
          <w:b/>
          <w:bCs/>
        </w:rPr>
      </w:pPr>
      <w:r w:rsidRPr="009B63E6">
        <w:rPr>
          <w:b/>
          <w:bCs/>
        </w:rPr>
        <w:t>VERANTWOORDING</w:t>
      </w:r>
    </w:p>
    <w:p w14:paraId="425A9BB7" w14:textId="04F16C63" w:rsidR="005B2857" w:rsidRPr="009B63E6" w:rsidRDefault="005B2857">
      <w:pPr>
        <w:rPr>
          <w:i/>
          <w:iCs/>
        </w:rPr>
      </w:pPr>
      <w:r w:rsidRPr="009B63E6">
        <w:rPr>
          <w:i/>
          <w:iCs/>
        </w:rPr>
        <w:t xml:space="preserve">De afbeeldingen in dit beleidsplan zijn gemaakt door Ronald </w:t>
      </w:r>
      <w:r w:rsidR="002532C1" w:rsidRPr="009B63E6">
        <w:rPr>
          <w:i/>
          <w:iCs/>
        </w:rPr>
        <w:t>van der Heide, tijdens de Dag van de Kerkopbouw, 31 maart 2022</w:t>
      </w:r>
      <w:r w:rsidR="000E3CE7" w:rsidRPr="009B63E6">
        <w:rPr>
          <w:i/>
          <w:iCs/>
        </w:rPr>
        <w:t xml:space="preserve">. Meer informatie over zijn werk: </w:t>
      </w:r>
      <w:hyperlink r:id="rId9" w:history="1">
        <w:r w:rsidR="000E3CE7" w:rsidRPr="009B63E6">
          <w:rPr>
            <w:rStyle w:val="Hyperlink"/>
            <w:i/>
            <w:iCs/>
          </w:rPr>
          <w:t>https://www.ronaldvanderheide.nl/</w:t>
        </w:r>
      </w:hyperlink>
    </w:p>
    <w:p w14:paraId="1DEE8977" w14:textId="77777777" w:rsidR="0069563A" w:rsidRDefault="0069563A">
      <w:pPr>
        <w:rPr>
          <w:i/>
          <w:iCs/>
        </w:rPr>
      </w:pPr>
      <w:r>
        <w:rPr>
          <w:i/>
          <w:iCs/>
        </w:rPr>
        <w:br w:type="page"/>
      </w:r>
    </w:p>
    <w:p w14:paraId="771B915F" w14:textId="0507F92B" w:rsidR="003D12F2" w:rsidRPr="00912B35" w:rsidRDefault="00293ADE" w:rsidP="00052043">
      <w:pPr>
        <w:jc w:val="right"/>
        <w:rPr>
          <w:i/>
          <w:iCs/>
        </w:rPr>
      </w:pPr>
      <w:r w:rsidRPr="00912B35">
        <w:rPr>
          <w:i/>
          <w:iCs/>
        </w:rPr>
        <w:lastRenderedPageBreak/>
        <w:t>‘</w:t>
      </w:r>
      <w:r w:rsidR="003D12F2" w:rsidRPr="00912B35">
        <w:rPr>
          <w:i/>
          <w:iCs/>
        </w:rPr>
        <w:t xml:space="preserve">Als de HEER het huis niet bouwt, vergeefs zwoegen de </w:t>
      </w:r>
      <w:proofErr w:type="spellStart"/>
      <w:r w:rsidR="003D12F2" w:rsidRPr="00912B35">
        <w:rPr>
          <w:i/>
          <w:iCs/>
        </w:rPr>
        <w:t>bouwers</w:t>
      </w:r>
      <w:r w:rsidRPr="00912B35">
        <w:rPr>
          <w:i/>
          <w:iCs/>
        </w:rPr>
        <w:t>’</w:t>
      </w:r>
      <w:proofErr w:type="spellEnd"/>
    </w:p>
    <w:p w14:paraId="70948620" w14:textId="77777777" w:rsidR="00293ADE" w:rsidRPr="00912B35" w:rsidRDefault="00293ADE" w:rsidP="00052043">
      <w:pPr>
        <w:jc w:val="right"/>
        <w:rPr>
          <w:i/>
          <w:iCs/>
        </w:rPr>
      </w:pPr>
      <w:r w:rsidRPr="00912B35">
        <w:rPr>
          <w:i/>
          <w:iCs/>
        </w:rPr>
        <w:t>Psalm 127:1a</w:t>
      </w:r>
    </w:p>
    <w:p w14:paraId="7719657E" w14:textId="520ADC4A" w:rsidR="00E51A1D" w:rsidRPr="00052043" w:rsidRDefault="00DD2A9C" w:rsidP="00CA796F">
      <w:pPr>
        <w:pStyle w:val="Kop1"/>
      </w:pPr>
      <w:bookmarkStart w:id="1" w:name="_Toc188017762"/>
      <w:r w:rsidRPr="00052043">
        <w:t xml:space="preserve">Een nieuw </w:t>
      </w:r>
      <w:r w:rsidRPr="00CA796F">
        <w:t>beleidsplan</w:t>
      </w:r>
      <w:r w:rsidR="00A37B64">
        <w:t xml:space="preserve"> - voorwoord</w:t>
      </w:r>
      <w:bookmarkEnd w:id="1"/>
    </w:p>
    <w:p w14:paraId="172866E5" w14:textId="77777777" w:rsidR="00DD2A9C" w:rsidRPr="00172896" w:rsidRDefault="00DD2A9C" w:rsidP="00B94DCC">
      <w:pPr>
        <w:rPr>
          <w:sz w:val="24"/>
          <w:szCs w:val="24"/>
        </w:rPr>
      </w:pPr>
    </w:p>
    <w:p w14:paraId="75E3CF80" w14:textId="76685CE4" w:rsidR="007B57D7" w:rsidRPr="00EE2A8B" w:rsidRDefault="00DD2A9C" w:rsidP="00B94DCC">
      <w:pPr>
        <w:rPr>
          <w:sz w:val="24"/>
          <w:szCs w:val="24"/>
        </w:rPr>
      </w:pPr>
      <w:r w:rsidRPr="00EE2A8B">
        <w:rPr>
          <w:sz w:val="24"/>
          <w:szCs w:val="24"/>
        </w:rPr>
        <w:t xml:space="preserve">Als gemeente hebben we een </w:t>
      </w:r>
      <w:r w:rsidR="003D678D" w:rsidRPr="00EE2A8B">
        <w:rPr>
          <w:sz w:val="24"/>
          <w:szCs w:val="24"/>
        </w:rPr>
        <w:t>turbulente tijd achter de rug</w:t>
      </w:r>
      <w:r w:rsidR="00A706FE">
        <w:rPr>
          <w:sz w:val="24"/>
          <w:szCs w:val="24"/>
        </w:rPr>
        <w:t>.</w:t>
      </w:r>
      <w:r w:rsidR="003D678D" w:rsidRPr="00EE2A8B">
        <w:rPr>
          <w:sz w:val="24"/>
          <w:szCs w:val="24"/>
        </w:rPr>
        <w:t xml:space="preserve"> </w:t>
      </w:r>
      <w:r w:rsidR="0012266D" w:rsidRPr="00EE2A8B">
        <w:rPr>
          <w:sz w:val="24"/>
          <w:szCs w:val="24"/>
        </w:rPr>
        <w:t>Dankbaar ontving</w:t>
      </w:r>
      <w:r w:rsidR="00DE20C0" w:rsidRPr="00EE2A8B">
        <w:rPr>
          <w:sz w:val="24"/>
          <w:szCs w:val="24"/>
        </w:rPr>
        <w:t xml:space="preserve">en we in 2021 een tweede predikant, naast de predikante die sinds 2017 aan onze gemeente verbonden was. </w:t>
      </w:r>
      <w:r w:rsidR="00BF5435" w:rsidRPr="00EE2A8B">
        <w:rPr>
          <w:sz w:val="24"/>
          <w:szCs w:val="24"/>
        </w:rPr>
        <w:t xml:space="preserve">Het was een lastige tijd om in onze gemeente te starten, we zaten middenin de tijd van de </w:t>
      </w:r>
      <w:r w:rsidR="00B74B73" w:rsidRPr="00EE2A8B">
        <w:rPr>
          <w:sz w:val="24"/>
          <w:szCs w:val="24"/>
        </w:rPr>
        <w:t xml:space="preserve">coronapandemie. Toen we een jaar verder waren </w:t>
      </w:r>
      <w:r w:rsidR="00913BFD" w:rsidRPr="00EE2A8B">
        <w:rPr>
          <w:sz w:val="24"/>
          <w:szCs w:val="24"/>
        </w:rPr>
        <w:t xml:space="preserve">gaf onze nieuwe predikant te kennen niet goed </w:t>
      </w:r>
      <w:r w:rsidR="00CC132C">
        <w:rPr>
          <w:sz w:val="24"/>
          <w:szCs w:val="24"/>
        </w:rPr>
        <w:t>te kunnen werken</w:t>
      </w:r>
      <w:r w:rsidR="00913BFD" w:rsidRPr="00EE2A8B">
        <w:rPr>
          <w:sz w:val="24"/>
          <w:szCs w:val="24"/>
        </w:rPr>
        <w:t xml:space="preserve"> in </w:t>
      </w:r>
      <w:r w:rsidR="00CC132C">
        <w:rPr>
          <w:sz w:val="24"/>
          <w:szCs w:val="24"/>
        </w:rPr>
        <w:t>onze</w:t>
      </w:r>
      <w:r w:rsidR="00913BFD" w:rsidRPr="00EE2A8B">
        <w:rPr>
          <w:sz w:val="24"/>
          <w:szCs w:val="24"/>
        </w:rPr>
        <w:t xml:space="preserve"> gemeente. </w:t>
      </w:r>
      <w:r w:rsidR="00E62F46" w:rsidRPr="00EE2A8B">
        <w:rPr>
          <w:sz w:val="24"/>
          <w:szCs w:val="24"/>
        </w:rPr>
        <w:t xml:space="preserve">Na intensieve gesprekken en externe begeleiding is besloten </w:t>
      </w:r>
      <w:r w:rsidR="002100B1" w:rsidRPr="00EE2A8B">
        <w:rPr>
          <w:sz w:val="24"/>
          <w:szCs w:val="24"/>
        </w:rPr>
        <w:t xml:space="preserve">dat we afscheid van elkaar zullen nemen. </w:t>
      </w:r>
      <w:r w:rsidR="007B57D7" w:rsidRPr="00EE2A8B">
        <w:rPr>
          <w:sz w:val="24"/>
          <w:szCs w:val="24"/>
        </w:rPr>
        <w:t xml:space="preserve">Dat </w:t>
      </w:r>
      <w:r w:rsidR="00CC132C">
        <w:rPr>
          <w:sz w:val="24"/>
          <w:szCs w:val="24"/>
        </w:rPr>
        <w:t xml:space="preserve">krijgt in </w:t>
      </w:r>
      <w:r w:rsidR="00834E9A">
        <w:rPr>
          <w:sz w:val="24"/>
          <w:szCs w:val="24"/>
        </w:rPr>
        <w:t>mei</w:t>
      </w:r>
      <w:r w:rsidR="007B57D7" w:rsidRPr="00EE2A8B">
        <w:rPr>
          <w:sz w:val="24"/>
          <w:szCs w:val="24"/>
        </w:rPr>
        <w:t xml:space="preserve"> 2025 zijn beslag. </w:t>
      </w:r>
      <w:r w:rsidR="002100B1" w:rsidRPr="00EE2A8B">
        <w:rPr>
          <w:sz w:val="24"/>
          <w:szCs w:val="24"/>
        </w:rPr>
        <w:t>In de tussenliggende periode viel ook onze andere predikante uit</w:t>
      </w:r>
      <w:r w:rsidR="003B4494" w:rsidRPr="00EE2A8B">
        <w:rPr>
          <w:sz w:val="24"/>
          <w:szCs w:val="24"/>
        </w:rPr>
        <w:t xml:space="preserve"> door ziekte. Zij heeft na zeven jaar te zijn verbonden geweest</w:t>
      </w:r>
      <w:r w:rsidR="00C560FE" w:rsidRPr="00EE2A8B">
        <w:rPr>
          <w:sz w:val="24"/>
          <w:szCs w:val="24"/>
        </w:rPr>
        <w:t xml:space="preserve"> aan de Open Hof in december 2024 afscheid genomen. We hebben haar in liefde en dankbaarheid uitgezwaaid. </w:t>
      </w:r>
    </w:p>
    <w:p w14:paraId="7788E949" w14:textId="77777777" w:rsidR="00F65D98" w:rsidRPr="00EE2A8B" w:rsidRDefault="00F65D98" w:rsidP="00B94DCC">
      <w:pPr>
        <w:rPr>
          <w:sz w:val="24"/>
          <w:szCs w:val="24"/>
        </w:rPr>
      </w:pPr>
    </w:p>
    <w:p w14:paraId="679BA122" w14:textId="53842E69" w:rsidR="007B57D7" w:rsidRPr="00EE2A8B" w:rsidRDefault="00C560FE" w:rsidP="00B94DCC">
      <w:pPr>
        <w:rPr>
          <w:sz w:val="24"/>
          <w:szCs w:val="24"/>
        </w:rPr>
      </w:pPr>
      <w:r w:rsidRPr="00EE2A8B">
        <w:rPr>
          <w:sz w:val="24"/>
          <w:szCs w:val="24"/>
        </w:rPr>
        <w:t xml:space="preserve">De gemeente is op dit moment </w:t>
      </w:r>
      <w:r w:rsidR="007B57D7" w:rsidRPr="00EE2A8B">
        <w:rPr>
          <w:sz w:val="24"/>
          <w:szCs w:val="24"/>
        </w:rPr>
        <w:t>(officieel gedeeltelijk) vacant en we zijn onderweg om het beroepingswerk weer op te starten. De kerkenraad heeft ervoor gekozen om uit te zien naar een fulltime predikant/e</w:t>
      </w:r>
      <w:r w:rsidR="00834E9A">
        <w:rPr>
          <w:sz w:val="24"/>
          <w:szCs w:val="24"/>
        </w:rPr>
        <w:t>, waarbij parttime bespreekbaar is</w:t>
      </w:r>
      <w:r w:rsidR="007B57D7" w:rsidRPr="00EE2A8B">
        <w:rPr>
          <w:sz w:val="24"/>
          <w:szCs w:val="24"/>
        </w:rPr>
        <w:t xml:space="preserve">. In de afgelopen jaren is de kerkenraad </w:t>
      </w:r>
      <w:r w:rsidR="00603111" w:rsidRPr="00EE2A8B">
        <w:rPr>
          <w:sz w:val="24"/>
          <w:szCs w:val="24"/>
        </w:rPr>
        <w:t xml:space="preserve">twee keer bijgestaan door een interim-predikant. De laatste keer gedurende circa een half jaar. De opdracht voor de interim-predikant </w:t>
      </w:r>
      <w:r w:rsidR="00B13685" w:rsidRPr="00EE2A8B">
        <w:rPr>
          <w:sz w:val="24"/>
          <w:szCs w:val="24"/>
        </w:rPr>
        <w:t xml:space="preserve">behelsde </w:t>
      </w:r>
      <w:r w:rsidR="00603111" w:rsidRPr="00EE2A8B">
        <w:rPr>
          <w:sz w:val="24"/>
          <w:szCs w:val="24"/>
        </w:rPr>
        <w:t>voornamelijk</w:t>
      </w:r>
      <w:r w:rsidR="00B13685" w:rsidRPr="00EE2A8B">
        <w:rPr>
          <w:sz w:val="24"/>
          <w:szCs w:val="24"/>
        </w:rPr>
        <w:t xml:space="preserve"> het begeleiden van de kerkenraad </w:t>
      </w:r>
      <w:r w:rsidR="003C6A94" w:rsidRPr="00EE2A8B">
        <w:rPr>
          <w:sz w:val="24"/>
          <w:szCs w:val="24"/>
        </w:rPr>
        <w:t xml:space="preserve">in een proces van bezinning op het recente verleden, </w:t>
      </w:r>
      <w:r w:rsidR="00334902" w:rsidRPr="00EE2A8B">
        <w:rPr>
          <w:sz w:val="24"/>
          <w:szCs w:val="24"/>
        </w:rPr>
        <w:t xml:space="preserve">lering trekken uit wat er is gebeurd, </w:t>
      </w:r>
      <w:r w:rsidR="002D5751" w:rsidRPr="00EE2A8B">
        <w:rPr>
          <w:sz w:val="24"/>
          <w:szCs w:val="24"/>
        </w:rPr>
        <w:t xml:space="preserve">beter zicht te krijgen op de identiteit van de gemeente en </w:t>
      </w:r>
      <w:r w:rsidR="00334902" w:rsidRPr="00EE2A8B">
        <w:rPr>
          <w:sz w:val="24"/>
          <w:szCs w:val="24"/>
        </w:rPr>
        <w:t>de blik r</w:t>
      </w:r>
      <w:r w:rsidR="002D5751" w:rsidRPr="00EE2A8B">
        <w:rPr>
          <w:sz w:val="24"/>
          <w:szCs w:val="24"/>
        </w:rPr>
        <w:t>i</w:t>
      </w:r>
      <w:r w:rsidR="00334902" w:rsidRPr="00EE2A8B">
        <w:rPr>
          <w:sz w:val="24"/>
          <w:szCs w:val="24"/>
        </w:rPr>
        <w:t>c</w:t>
      </w:r>
      <w:r w:rsidR="002D5751" w:rsidRPr="00EE2A8B">
        <w:rPr>
          <w:sz w:val="24"/>
          <w:szCs w:val="24"/>
        </w:rPr>
        <w:t>h</w:t>
      </w:r>
      <w:r w:rsidR="00334902" w:rsidRPr="00EE2A8B">
        <w:rPr>
          <w:sz w:val="24"/>
          <w:szCs w:val="24"/>
        </w:rPr>
        <w:t>ten op de toekomst</w:t>
      </w:r>
      <w:r w:rsidR="002D5751" w:rsidRPr="00EE2A8B">
        <w:rPr>
          <w:sz w:val="24"/>
          <w:szCs w:val="24"/>
        </w:rPr>
        <w:t xml:space="preserve">. </w:t>
      </w:r>
      <w:r w:rsidR="001A000A" w:rsidRPr="00EE2A8B">
        <w:rPr>
          <w:sz w:val="24"/>
          <w:szCs w:val="24"/>
        </w:rPr>
        <w:t xml:space="preserve">De kerkenraad heeft zich </w:t>
      </w:r>
      <w:r w:rsidR="00B13685" w:rsidRPr="00EE2A8B">
        <w:rPr>
          <w:sz w:val="24"/>
          <w:szCs w:val="24"/>
        </w:rPr>
        <w:t xml:space="preserve">in dit </w:t>
      </w:r>
      <w:r w:rsidR="00B20E4E" w:rsidRPr="00EE2A8B">
        <w:rPr>
          <w:sz w:val="24"/>
          <w:szCs w:val="24"/>
        </w:rPr>
        <w:t>traject</w:t>
      </w:r>
      <w:r w:rsidR="00B13685" w:rsidRPr="00EE2A8B">
        <w:rPr>
          <w:sz w:val="24"/>
          <w:szCs w:val="24"/>
        </w:rPr>
        <w:t xml:space="preserve"> ook </w:t>
      </w:r>
      <w:r w:rsidR="001A000A" w:rsidRPr="00EE2A8B">
        <w:rPr>
          <w:sz w:val="24"/>
          <w:szCs w:val="24"/>
        </w:rPr>
        <w:t>voorbereid op het formuleren van een nieuw beleidsplan</w:t>
      </w:r>
      <w:r w:rsidR="00121E3C" w:rsidRPr="00EE2A8B">
        <w:rPr>
          <w:sz w:val="24"/>
          <w:szCs w:val="24"/>
        </w:rPr>
        <w:t xml:space="preserve"> en op het aanstaande beroepingswerk.</w:t>
      </w:r>
    </w:p>
    <w:p w14:paraId="2C5A758D" w14:textId="77777777" w:rsidR="00121E3C" w:rsidRPr="00EE2A8B" w:rsidRDefault="00121E3C" w:rsidP="00B94DCC">
      <w:pPr>
        <w:rPr>
          <w:sz w:val="24"/>
          <w:szCs w:val="24"/>
        </w:rPr>
      </w:pPr>
    </w:p>
    <w:p w14:paraId="0D3ED631" w14:textId="78664D4B" w:rsidR="00A369A9" w:rsidRPr="00EE2A8B" w:rsidRDefault="00121E3C" w:rsidP="00B94DCC">
      <w:pPr>
        <w:rPr>
          <w:sz w:val="24"/>
          <w:szCs w:val="24"/>
        </w:rPr>
      </w:pPr>
      <w:r w:rsidRPr="00EE2A8B">
        <w:rPr>
          <w:sz w:val="24"/>
          <w:szCs w:val="24"/>
        </w:rPr>
        <w:t xml:space="preserve">Het laatste beleidsplan, dat </w:t>
      </w:r>
      <w:r w:rsidR="00AE46AB" w:rsidRPr="00EE2A8B">
        <w:rPr>
          <w:sz w:val="24"/>
          <w:szCs w:val="24"/>
        </w:rPr>
        <w:t>de periode 2016-2020</w:t>
      </w:r>
      <w:r w:rsidR="000830FA" w:rsidRPr="00EE2A8B">
        <w:rPr>
          <w:sz w:val="24"/>
          <w:szCs w:val="24"/>
        </w:rPr>
        <w:t xml:space="preserve"> omvatte, was getiteld: </w:t>
      </w:r>
      <w:r w:rsidR="000830FA" w:rsidRPr="00EE2A8B">
        <w:rPr>
          <w:b/>
          <w:bCs/>
          <w:sz w:val="24"/>
          <w:szCs w:val="24"/>
        </w:rPr>
        <w:t>‘Samen bouwen’.</w:t>
      </w:r>
      <w:r w:rsidR="000830FA" w:rsidRPr="00EE2A8B">
        <w:rPr>
          <w:sz w:val="24"/>
          <w:szCs w:val="24"/>
        </w:rPr>
        <w:t xml:space="preserve"> Sinds 2020 is er </w:t>
      </w:r>
      <w:r w:rsidR="005C1DD9" w:rsidRPr="00EE2A8B">
        <w:rPr>
          <w:sz w:val="24"/>
          <w:szCs w:val="24"/>
        </w:rPr>
        <w:t>geen daadwerkelijk nieuw beleidsplan ontwikkeld. Wél zijn er grondige evaluaties geweest en is er tweemaal een addendum toegevoegd aan het beleidsplan.</w:t>
      </w:r>
      <w:r w:rsidR="00557C31" w:rsidRPr="00EE2A8B">
        <w:rPr>
          <w:sz w:val="24"/>
          <w:szCs w:val="24"/>
        </w:rPr>
        <w:t xml:space="preserve"> In 2020 heette het addendum </w:t>
      </w:r>
      <w:r w:rsidR="00557C31" w:rsidRPr="00EE2A8B">
        <w:rPr>
          <w:i/>
          <w:iCs/>
          <w:sz w:val="24"/>
          <w:szCs w:val="24"/>
        </w:rPr>
        <w:t>‘Laten gronden’</w:t>
      </w:r>
      <w:r w:rsidR="00557C31" w:rsidRPr="00EE2A8B">
        <w:rPr>
          <w:sz w:val="24"/>
          <w:szCs w:val="24"/>
        </w:rPr>
        <w:t xml:space="preserve">. In </w:t>
      </w:r>
      <w:r w:rsidR="00254929" w:rsidRPr="00EE2A8B">
        <w:rPr>
          <w:sz w:val="24"/>
          <w:szCs w:val="24"/>
        </w:rPr>
        <w:t xml:space="preserve">2023 heette het addendum </w:t>
      </w:r>
      <w:r w:rsidR="00254929" w:rsidRPr="00EE2A8B">
        <w:rPr>
          <w:i/>
          <w:iCs/>
          <w:sz w:val="24"/>
          <w:szCs w:val="24"/>
        </w:rPr>
        <w:t>‘Verder bouwen’.</w:t>
      </w:r>
      <w:r w:rsidR="00254929" w:rsidRPr="00EE2A8B">
        <w:rPr>
          <w:sz w:val="24"/>
          <w:szCs w:val="24"/>
        </w:rPr>
        <w:t xml:space="preserve"> </w:t>
      </w:r>
    </w:p>
    <w:p w14:paraId="196452E7" w14:textId="69A47A00" w:rsidR="008A6AEF" w:rsidRPr="00EE2A8B" w:rsidRDefault="008A6AEF" w:rsidP="008A6AEF">
      <w:pPr>
        <w:rPr>
          <w:sz w:val="24"/>
          <w:szCs w:val="24"/>
        </w:rPr>
      </w:pPr>
      <w:r w:rsidRPr="00EE2A8B">
        <w:rPr>
          <w:sz w:val="24"/>
          <w:szCs w:val="24"/>
        </w:rPr>
        <w:t xml:space="preserve">De titel boven ons nieuwe beleidsplan sluit aan op de naam van de gemeente. We willen een OPEN HOF zijn, een kerk voor iedereen. Zijn er dan geen grenzen? </w:t>
      </w:r>
      <w:r w:rsidR="009122A2">
        <w:rPr>
          <w:sz w:val="24"/>
          <w:szCs w:val="24"/>
        </w:rPr>
        <w:t>Nou, laat ik het zo zeggen; i</w:t>
      </w:r>
      <w:r w:rsidRPr="00EE2A8B">
        <w:rPr>
          <w:sz w:val="24"/>
          <w:szCs w:val="24"/>
        </w:rPr>
        <w:t xml:space="preserve">edereen die het verlangen heeft om </w:t>
      </w:r>
      <w:r w:rsidR="00834E9A">
        <w:rPr>
          <w:sz w:val="24"/>
          <w:szCs w:val="24"/>
        </w:rPr>
        <w:t xml:space="preserve">de Bijbelse boodschap als richtsnoer van het leven te hanteren en </w:t>
      </w:r>
      <w:r w:rsidRPr="00EE2A8B">
        <w:rPr>
          <w:sz w:val="24"/>
          <w:szCs w:val="24"/>
        </w:rPr>
        <w:t>samen met ons geloof wil delen en vieren is van harte welkom!</w:t>
      </w:r>
    </w:p>
    <w:p w14:paraId="07CC5896" w14:textId="77777777" w:rsidR="00393C75" w:rsidRPr="00EE2A8B" w:rsidRDefault="00393C75" w:rsidP="00B94DCC">
      <w:pPr>
        <w:rPr>
          <w:sz w:val="24"/>
          <w:szCs w:val="24"/>
        </w:rPr>
      </w:pPr>
    </w:p>
    <w:p w14:paraId="2DD0CD77" w14:textId="1643D805" w:rsidR="00CC132C" w:rsidRPr="00912B35" w:rsidRDefault="00811244" w:rsidP="00CC132C">
      <w:pPr>
        <w:rPr>
          <w:i/>
          <w:iCs/>
        </w:rPr>
      </w:pPr>
      <w:r w:rsidRPr="00EE2A8B">
        <w:rPr>
          <w:sz w:val="24"/>
          <w:szCs w:val="24"/>
        </w:rPr>
        <w:t xml:space="preserve">Het samen bouwen </w:t>
      </w:r>
      <w:r w:rsidR="009F2B1C" w:rsidRPr="00EE2A8B">
        <w:rPr>
          <w:sz w:val="24"/>
          <w:szCs w:val="24"/>
        </w:rPr>
        <w:t xml:space="preserve">blijft als metafoor </w:t>
      </w:r>
      <w:r w:rsidR="00CC132C">
        <w:rPr>
          <w:sz w:val="24"/>
          <w:szCs w:val="24"/>
        </w:rPr>
        <w:t xml:space="preserve">in een bouwstad als Rijssen </w:t>
      </w:r>
      <w:r w:rsidR="009F2B1C" w:rsidRPr="00EE2A8B">
        <w:rPr>
          <w:sz w:val="24"/>
          <w:szCs w:val="24"/>
        </w:rPr>
        <w:t>tot de verbeelding spreken.</w:t>
      </w:r>
      <w:r w:rsidR="00125236" w:rsidRPr="00EE2A8B">
        <w:rPr>
          <w:sz w:val="24"/>
          <w:szCs w:val="24"/>
        </w:rPr>
        <w:t xml:space="preserve"> </w:t>
      </w:r>
      <w:r w:rsidR="00852536" w:rsidRPr="00EE2A8B">
        <w:rPr>
          <w:sz w:val="24"/>
          <w:szCs w:val="24"/>
        </w:rPr>
        <w:t>Om die redenen gaat ons beleidsplan over de diverse ‘bouwplaatsen</w:t>
      </w:r>
      <w:r w:rsidR="00EA1730" w:rsidRPr="00EE2A8B">
        <w:rPr>
          <w:sz w:val="24"/>
          <w:szCs w:val="24"/>
        </w:rPr>
        <w:t xml:space="preserve"> in onze gemeente</w:t>
      </w:r>
      <w:r w:rsidR="00852536" w:rsidRPr="00EE2A8B">
        <w:rPr>
          <w:sz w:val="24"/>
          <w:szCs w:val="24"/>
        </w:rPr>
        <w:t xml:space="preserve">’. </w:t>
      </w:r>
      <w:r w:rsidR="004F3D66" w:rsidRPr="00EE2A8B">
        <w:rPr>
          <w:sz w:val="24"/>
          <w:szCs w:val="24"/>
        </w:rPr>
        <w:t xml:space="preserve">Maar we realiseren ons ook dat we het niet alleen kunnen en </w:t>
      </w:r>
      <w:r w:rsidR="00EA1730" w:rsidRPr="00EE2A8B">
        <w:rPr>
          <w:sz w:val="24"/>
          <w:szCs w:val="24"/>
        </w:rPr>
        <w:t>evenmin</w:t>
      </w:r>
      <w:r w:rsidR="004F3D66" w:rsidRPr="00EE2A8B">
        <w:rPr>
          <w:sz w:val="24"/>
          <w:szCs w:val="24"/>
        </w:rPr>
        <w:t xml:space="preserve"> alleen in de hand hebben. </w:t>
      </w:r>
      <w:r w:rsidR="009122A2">
        <w:rPr>
          <w:sz w:val="24"/>
          <w:szCs w:val="24"/>
        </w:rPr>
        <w:t>Om ons daaraan te herinneren heb ik bij dit voorwoord een citaat uit de psalmen bijgevoegd:</w:t>
      </w:r>
      <w:r w:rsidR="002840B5" w:rsidRPr="00EE2A8B">
        <w:rPr>
          <w:sz w:val="24"/>
          <w:szCs w:val="24"/>
        </w:rPr>
        <w:t xml:space="preserve"> </w:t>
      </w:r>
      <w:r w:rsidR="00CC132C" w:rsidRPr="00912B35">
        <w:rPr>
          <w:i/>
          <w:iCs/>
        </w:rPr>
        <w:t xml:space="preserve">‘Als de HEER het huis niet bouwt, vergeefs zwoegen de </w:t>
      </w:r>
      <w:proofErr w:type="spellStart"/>
      <w:r w:rsidR="00CC132C">
        <w:rPr>
          <w:i/>
          <w:iCs/>
        </w:rPr>
        <w:t>b</w:t>
      </w:r>
      <w:r w:rsidR="00CC132C" w:rsidRPr="00912B35">
        <w:rPr>
          <w:i/>
          <w:iCs/>
        </w:rPr>
        <w:t>ouwers’</w:t>
      </w:r>
      <w:proofErr w:type="spellEnd"/>
    </w:p>
    <w:p w14:paraId="07B21D02" w14:textId="0F777E86" w:rsidR="00254929" w:rsidRPr="00EE2A8B" w:rsidRDefault="009122A2" w:rsidP="00B94DCC">
      <w:pPr>
        <w:rPr>
          <w:sz w:val="24"/>
          <w:szCs w:val="24"/>
        </w:rPr>
      </w:pPr>
      <w:r>
        <w:rPr>
          <w:sz w:val="24"/>
          <w:szCs w:val="24"/>
        </w:rPr>
        <w:t>Dit herinnert ons er aan</w:t>
      </w:r>
      <w:r w:rsidR="006B2B6D">
        <w:rPr>
          <w:sz w:val="24"/>
          <w:szCs w:val="24"/>
        </w:rPr>
        <w:t>,</w:t>
      </w:r>
      <w:r w:rsidR="002840B5" w:rsidRPr="00EE2A8B">
        <w:rPr>
          <w:sz w:val="24"/>
          <w:szCs w:val="24"/>
        </w:rPr>
        <w:t xml:space="preserve"> dat </w:t>
      </w:r>
      <w:r w:rsidR="004502B5" w:rsidRPr="00EE2A8B">
        <w:rPr>
          <w:sz w:val="24"/>
          <w:szCs w:val="24"/>
        </w:rPr>
        <w:t xml:space="preserve">wat wij ons ook voornemen om te doen, </w:t>
      </w:r>
      <w:r w:rsidR="006B2B6D">
        <w:rPr>
          <w:sz w:val="24"/>
          <w:szCs w:val="24"/>
        </w:rPr>
        <w:t xml:space="preserve">dit </w:t>
      </w:r>
      <w:r w:rsidR="00011ECE" w:rsidRPr="00EE2A8B">
        <w:rPr>
          <w:sz w:val="24"/>
          <w:szCs w:val="24"/>
        </w:rPr>
        <w:t>nooit los mag komen te staan van onze dienst aan Go</w:t>
      </w:r>
      <w:r w:rsidR="003A3000" w:rsidRPr="00EE2A8B">
        <w:rPr>
          <w:sz w:val="24"/>
          <w:szCs w:val="24"/>
        </w:rPr>
        <w:t xml:space="preserve">d en van onze </w:t>
      </w:r>
      <w:r w:rsidR="00011ECE" w:rsidRPr="00EE2A8B">
        <w:rPr>
          <w:sz w:val="24"/>
          <w:szCs w:val="24"/>
        </w:rPr>
        <w:t>verbondenheid met Christus</w:t>
      </w:r>
      <w:r w:rsidR="003A3000" w:rsidRPr="00EE2A8B">
        <w:rPr>
          <w:sz w:val="24"/>
          <w:szCs w:val="24"/>
        </w:rPr>
        <w:t>. Dat brengt ons in beweging</w:t>
      </w:r>
      <w:r w:rsidR="009263CC" w:rsidRPr="00EE2A8B">
        <w:rPr>
          <w:sz w:val="24"/>
          <w:szCs w:val="24"/>
        </w:rPr>
        <w:t xml:space="preserve">. </w:t>
      </w:r>
      <w:r w:rsidR="0090223E" w:rsidRPr="00EE2A8B">
        <w:rPr>
          <w:sz w:val="24"/>
          <w:szCs w:val="24"/>
        </w:rPr>
        <w:t xml:space="preserve">We willen steeds opnieuw ontvankelijkheid </w:t>
      </w:r>
      <w:r w:rsidR="00CC132C">
        <w:rPr>
          <w:sz w:val="24"/>
          <w:szCs w:val="24"/>
        </w:rPr>
        <w:t xml:space="preserve">oefenen </w:t>
      </w:r>
      <w:r w:rsidR="0090223E" w:rsidRPr="00EE2A8B">
        <w:rPr>
          <w:sz w:val="24"/>
          <w:szCs w:val="24"/>
        </w:rPr>
        <w:t xml:space="preserve">voor </w:t>
      </w:r>
      <w:r w:rsidR="00EF275F" w:rsidRPr="00EE2A8B">
        <w:rPr>
          <w:sz w:val="24"/>
          <w:szCs w:val="24"/>
        </w:rPr>
        <w:t>de kracht van Gods Geest.</w:t>
      </w:r>
      <w:r w:rsidR="00B43B1F" w:rsidRPr="00EE2A8B">
        <w:rPr>
          <w:sz w:val="24"/>
          <w:szCs w:val="24"/>
        </w:rPr>
        <w:t xml:space="preserve"> </w:t>
      </w:r>
    </w:p>
    <w:p w14:paraId="4EA07C80" w14:textId="77777777" w:rsidR="00052043" w:rsidRPr="00EE2A8B" w:rsidRDefault="00052043" w:rsidP="00B94DCC">
      <w:pPr>
        <w:rPr>
          <w:sz w:val="24"/>
          <w:szCs w:val="24"/>
        </w:rPr>
      </w:pPr>
    </w:p>
    <w:p w14:paraId="72D61B23" w14:textId="24813444" w:rsidR="00052043" w:rsidRPr="00EE2A8B" w:rsidRDefault="00052043" w:rsidP="00B94DCC">
      <w:pPr>
        <w:rPr>
          <w:sz w:val="24"/>
          <w:szCs w:val="24"/>
        </w:rPr>
      </w:pPr>
      <w:r w:rsidRPr="00EE2A8B">
        <w:rPr>
          <w:sz w:val="24"/>
          <w:szCs w:val="24"/>
        </w:rPr>
        <w:t>Veel leesplezier!</w:t>
      </w:r>
    </w:p>
    <w:p w14:paraId="35036142" w14:textId="77777777" w:rsidR="006B5011" w:rsidRPr="00EE2A8B" w:rsidRDefault="006B5011" w:rsidP="00B94DCC">
      <w:pPr>
        <w:rPr>
          <w:sz w:val="24"/>
          <w:szCs w:val="24"/>
        </w:rPr>
      </w:pPr>
    </w:p>
    <w:p w14:paraId="322931D7" w14:textId="5F149E22" w:rsidR="00052043" w:rsidRPr="00EE2A8B" w:rsidRDefault="00052043" w:rsidP="00B94DCC">
      <w:pPr>
        <w:rPr>
          <w:sz w:val="24"/>
          <w:szCs w:val="24"/>
        </w:rPr>
      </w:pPr>
      <w:r w:rsidRPr="00EE2A8B">
        <w:rPr>
          <w:sz w:val="24"/>
          <w:szCs w:val="24"/>
        </w:rPr>
        <w:t>Namens de kerkenraad,</w:t>
      </w:r>
    </w:p>
    <w:p w14:paraId="605CB24F" w14:textId="70AB4242" w:rsidR="00052043" w:rsidRPr="00EE2A8B" w:rsidRDefault="00052043" w:rsidP="00B94DCC">
      <w:pPr>
        <w:rPr>
          <w:sz w:val="24"/>
          <w:szCs w:val="24"/>
        </w:rPr>
      </w:pPr>
      <w:r w:rsidRPr="00EE2A8B">
        <w:rPr>
          <w:sz w:val="24"/>
          <w:szCs w:val="24"/>
        </w:rPr>
        <w:t>Hendrik Jan van de Vliert (voorzitter)</w:t>
      </w:r>
    </w:p>
    <w:p w14:paraId="7D80EF2F" w14:textId="32AFD70F" w:rsidR="00E51A1D" w:rsidRPr="00172896" w:rsidRDefault="00781E7F" w:rsidP="001416F3">
      <w:pPr>
        <w:pStyle w:val="Kop1"/>
      </w:pPr>
      <w:bookmarkStart w:id="2" w:name="_Toc188017763"/>
      <w:r w:rsidRPr="00172896">
        <w:lastRenderedPageBreak/>
        <w:t>De gemeente van de Open Hof</w:t>
      </w:r>
      <w:r w:rsidR="00BD135B" w:rsidRPr="00172896">
        <w:t>: wie we zijn</w:t>
      </w:r>
      <w:bookmarkEnd w:id="2"/>
    </w:p>
    <w:p w14:paraId="7065BB2F" w14:textId="77777777" w:rsidR="00BD135B" w:rsidRPr="00172896" w:rsidRDefault="00BD135B" w:rsidP="00B94DCC">
      <w:pPr>
        <w:rPr>
          <w:b/>
          <w:bCs/>
          <w:sz w:val="24"/>
          <w:szCs w:val="24"/>
        </w:rPr>
      </w:pPr>
    </w:p>
    <w:p w14:paraId="2E5FB437" w14:textId="75800BD3" w:rsidR="0069563A" w:rsidRDefault="0069563A" w:rsidP="00CB2CF5">
      <w:pPr>
        <w:rPr>
          <w:sz w:val="24"/>
          <w:szCs w:val="24"/>
        </w:rPr>
      </w:pPr>
      <w:r>
        <w:rPr>
          <w:sz w:val="24"/>
          <w:szCs w:val="24"/>
        </w:rPr>
        <w:t>Eerst en vooral zijn wij een gemeente van Christus!</w:t>
      </w:r>
      <w:r w:rsidR="00132ACB">
        <w:rPr>
          <w:sz w:val="24"/>
          <w:szCs w:val="24"/>
        </w:rPr>
        <w:t xml:space="preserve"> We voelen ons geroepen om </w:t>
      </w:r>
      <w:r w:rsidR="001C00F0">
        <w:rPr>
          <w:sz w:val="24"/>
          <w:szCs w:val="24"/>
        </w:rPr>
        <w:t>Jezus te volgen</w:t>
      </w:r>
      <w:r w:rsidR="006D4B58">
        <w:rPr>
          <w:sz w:val="24"/>
          <w:szCs w:val="24"/>
        </w:rPr>
        <w:t xml:space="preserve"> en trekken daarin samen op</w:t>
      </w:r>
      <w:r w:rsidR="00D04DE9">
        <w:rPr>
          <w:sz w:val="24"/>
          <w:szCs w:val="24"/>
        </w:rPr>
        <w:t xml:space="preserve">: </w:t>
      </w:r>
      <w:r w:rsidR="00DA60D7">
        <w:rPr>
          <w:sz w:val="24"/>
          <w:szCs w:val="24"/>
        </w:rPr>
        <w:t>samen geloven, samen vieren, samen delen</w:t>
      </w:r>
      <w:r w:rsidR="006D4B58">
        <w:rPr>
          <w:sz w:val="24"/>
          <w:szCs w:val="24"/>
        </w:rPr>
        <w:t xml:space="preserve">. We willen openstaan voor ieder die met ons mee onderweg wil zijn. Gastvrijheid </w:t>
      </w:r>
      <w:r w:rsidR="00196446">
        <w:rPr>
          <w:sz w:val="24"/>
          <w:szCs w:val="24"/>
        </w:rPr>
        <w:t>vinden we wezenlijk belangrijk</w:t>
      </w:r>
      <w:r w:rsidR="001646B1">
        <w:rPr>
          <w:sz w:val="24"/>
          <w:szCs w:val="24"/>
        </w:rPr>
        <w:t xml:space="preserve">. Elkaar </w:t>
      </w:r>
      <w:r w:rsidR="00DA60D7">
        <w:rPr>
          <w:sz w:val="24"/>
          <w:szCs w:val="24"/>
        </w:rPr>
        <w:t xml:space="preserve">de </w:t>
      </w:r>
      <w:r w:rsidR="001646B1">
        <w:rPr>
          <w:sz w:val="24"/>
          <w:szCs w:val="24"/>
        </w:rPr>
        <w:t>ruimte geven eveneens</w:t>
      </w:r>
      <w:r w:rsidR="00866430">
        <w:rPr>
          <w:sz w:val="24"/>
          <w:szCs w:val="24"/>
        </w:rPr>
        <w:t xml:space="preserve">, zonder de verbinding kwijt te raken. </w:t>
      </w:r>
      <w:r w:rsidR="00DA60D7">
        <w:rPr>
          <w:sz w:val="24"/>
          <w:szCs w:val="24"/>
        </w:rPr>
        <w:t xml:space="preserve">Bij ons </w:t>
      </w:r>
      <w:r w:rsidR="00866430">
        <w:rPr>
          <w:sz w:val="24"/>
          <w:szCs w:val="24"/>
        </w:rPr>
        <w:t>kun je een warme en betrokken geloofsgemeenschap ervaren.</w:t>
      </w:r>
    </w:p>
    <w:p w14:paraId="73FC33E2" w14:textId="77777777" w:rsidR="005E2B02" w:rsidRDefault="005E2B02" w:rsidP="00CB2CF5">
      <w:pPr>
        <w:rPr>
          <w:sz w:val="24"/>
          <w:szCs w:val="24"/>
        </w:rPr>
      </w:pPr>
    </w:p>
    <w:p w14:paraId="285EE110" w14:textId="164E6DFA" w:rsidR="00D672CD" w:rsidRDefault="00CB2CF5" w:rsidP="00CB2CF5">
      <w:pPr>
        <w:rPr>
          <w:sz w:val="24"/>
          <w:szCs w:val="24"/>
        </w:rPr>
      </w:pPr>
      <w:r w:rsidRPr="00CB2CF5">
        <w:rPr>
          <w:sz w:val="24"/>
          <w:szCs w:val="24"/>
        </w:rPr>
        <w:t>De Open Hof maakt deel uit van de Protestantse Kerk in Nederland en is halverwege de</w:t>
      </w:r>
      <w:r w:rsidRPr="00CB2CF5">
        <w:rPr>
          <w:b/>
          <w:bCs/>
          <w:sz w:val="24"/>
          <w:szCs w:val="24"/>
        </w:rPr>
        <w:t xml:space="preserve"> </w:t>
      </w:r>
      <w:r w:rsidRPr="00CB2CF5">
        <w:rPr>
          <w:sz w:val="24"/>
          <w:szCs w:val="24"/>
        </w:rPr>
        <w:t xml:space="preserve">jaren ’80 van de vorige eeuw ontstaan als ‘hervormde wijkgemeente’. De oprichters werden gevormd door kerkelijk betrokken Rijssenaren die het binnen het toen bestaande kleurenpalet van de </w:t>
      </w:r>
      <w:proofErr w:type="spellStart"/>
      <w:r w:rsidRPr="00CB2CF5">
        <w:rPr>
          <w:sz w:val="24"/>
          <w:szCs w:val="24"/>
        </w:rPr>
        <w:t>Rijssense</w:t>
      </w:r>
      <w:proofErr w:type="spellEnd"/>
      <w:r w:rsidRPr="00CB2CF5">
        <w:rPr>
          <w:sz w:val="24"/>
          <w:szCs w:val="24"/>
        </w:rPr>
        <w:t xml:space="preserve"> kerken niet goed konden vinden. Zij zochten meer ruimte in geloofsbeleving, vormgeving en theologie. </w:t>
      </w:r>
    </w:p>
    <w:p w14:paraId="2ABCB63E" w14:textId="77777777" w:rsidR="00216BD2" w:rsidRDefault="00216BD2" w:rsidP="00CB2CF5">
      <w:pPr>
        <w:rPr>
          <w:sz w:val="24"/>
          <w:szCs w:val="24"/>
        </w:rPr>
      </w:pPr>
    </w:p>
    <w:p w14:paraId="66924453" w14:textId="090EB973" w:rsidR="00127FF5" w:rsidRDefault="00471A8A" w:rsidP="00CB2CF5">
      <w:pPr>
        <w:rPr>
          <w:sz w:val="24"/>
          <w:szCs w:val="24"/>
        </w:rPr>
      </w:pPr>
      <w:r>
        <w:rPr>
          <w:sz w:val="24"/>
          <w:szCs w:val="24"/>
        </w:rPr>
        <w:t xml:space="preserve">Vandaag </w:t>
      </w:r>
      <w:r w:rsidR="00D65A76">
        <w:rPr>
          <w:sz w:val="24"/>
          <w:szCs w:val="24"/>
        </w:rPr>
        <w:t>beschouwen we ons</w:t>
      </w:r>
      <w:r>
        <w:rPr>
          <w:sz w:val="24"/>
          <w:szCs w:val="24"/>
        </w:rPr>
        <w:t xml:space="preserve">zelf als protestantse gemeente die zich zo’n beetje </w:t>
      </w:r>
      <w:r w:rsidR="00D367B9">
        <w:rPr>
          <w:sz w:val="24"/>
          <w:szCs w:val="24"/>
        </w:rPr>
        <w:t>in het midden</w:t>
      </w:r>
      <w:r>
        <w:rPr>
          <w:sz w:val="24"/>
          <w:szCs w:val="24"/>
        </w:rPr>
        <w:t xml:space="preserve"> bevindt</w:t>
      </w:r>
      <w:r w:rsidR="00D367B9">
        <w:rPr>
          <w:sz w:val="24"/>
          <w:szCs w:val="24"/>
        </w:rPr>
        <w:t xml:space="preserve"> van de bandbreedte</w:t>
      </w:r>
      <w:r w:rsidR="00D17F4A">
        <w:rPr>
          <w:sz w:val="24"/>
          <w:szCs w:val="24"/>
        </w:rPr>
        <w:t xml:space="preserve"> aan </w:t>
      </w:r>
      <w:r w:rsidR="000D5F33">
        <w:rPr>
          <w:sz w:val="24"/>
          <w:szCs w:val="24"/>
        </w:rPr>
        <w:t>‘modaliteiten’</w:t>
      </w:r>
      <w:r w:rsidR="00D367B9">
        <w:rPr>
          <w:sz w:val="24"/>
          <w:szCs w:val="24"/>
        </w:rPr>
        <w:t xml:space="preserve"> die de Protestantse Kerk in Nederland </w:t>
      </w:r>
      <w:r w:rsidR="00517226">
        <w:rPr>
          <w:sz w:val="24"/>
          <w:szCs w:val="24"/>
        </w:rPr>
        <w:t>kent</w:t>
      </w:r>
      <w:r w:rsidR="00D367B9">
        <w:rPr>
          <w:sz w:val="24"/>
          <w:szCs w:val="24"/>
        </w:rPr>
        <w:t>.</w:t>
      </w:r>
      <w:r w:rsidR="000D5F33">
        <w:rPr>
          <w:sz w:val="24"/>
          <w:szCs w:val="24"/>
        </w:rPr>
        <w:t xml:space="preserve"> </w:t>
      </w:r>
      <w:r w:rsidR="00BB4621" w:rsidRPr="00BB4621">
        <w:rPr>
          <w:sz w:val="24"/>
          <w:szCs w:val="24"/>
        </w:rPr>
        <w:t xml:space="preserve">Door de geschiedenis van de ontwikkeling van onze gemeente is er een diversiteit aan geloofsbeleving en geloofstaal onder onze leden. </w:t>
      </w:r>
      <w:r w:rsidR="00CB2CF5" w:rsidRPr="00CB2CF5">
        <w:rPr>
          <w:sz w:val="24"/>
          <w:szCs w:val="24"/>
        </w:rPr>
        <w:t>De leden van de Open Hof zijn voor een groot deel (oorspronkelijk) afkomstig uit de reeds langer bestaande protestantse kerken in Rijssen. Een ander deel van de leden ‘komt van buiten’ – niet geboren en getogen Rijssenaren zijn</w:t>
      </w:r>
      <w:r w:rsidR="00437328">
        <w:rPr>
          <w:sz w:val="24"/>
          <w:szCs w:val="24"/>
        </w:rPr>
        <w:t>, die toch soms al d</w:t>
      </w:r>
      <w:r w:rsidR="00CB2CF5" w:rsidRPr="00CB2CF5">
        <w:rPr>
          <w:sz w:val="24"/>
          <w:szCs w:val="24"/>
        </w:rPr>
        <w:t>ecennia</w:t>
      </w:r>
      <w:r w:rsidR="00EE1F5A">
        <w:rPr>
          <w:sz w:val="24"/>
          <w:szCs w:val="24"/>
        </w:rPr>
        <w:t xml:space="preserve">lang </w:t>
      </w:r>
      <w:r w:rsidR="00CB2CF5" w:rsidRPr="00CB2CF5">
        <w:rPr>
          <w:sz w:val="24"/>
          <w:szCs w:val="24"/>
        </w:rPr>
        <w:t>in Rijssen</w:t>
      </w:r>
      <w:r w:rsidR="00EE1F5A">
        <w:rPr>
          <w:sz w:val="24"/>
          <w:szCs w:val="24"/>
        </w:rPr>
        <w:t xml:space="preserve"> wonen</w:t>
      </w:r>
      <w:r w:rsidR="00CB2CF5" w:rsidRPr="00CB2CF5">
        <w:rPr>
          <w:sz w:val="24"/>
          <w:szCs w:val="24"/>
        </w:rPr>
        <w:t xml:space="preserve">. </w:t>
      </w:r>
    </w:p>
    <w:p w14:paraId="19EA5091" w14:textId="00BDC434" w:rsidR="00CB2CF5" w:rsidRPr="00CB2CF5" w:rsidRDefault="00CB2CF5" w:rsidP="00CB2CF5">
      <w:pPr>
        <w:rPr>
          <w:sz w:val="24"/>
          <w:szCs w:val="24"/>
        </w:rPr>
      </w:pPr>
      <w:r w:rsidRPr="00CB2CF5">
        <w:rPr>
          <w:sz w:val="24"/>
          <w:szCs w:val="24"/>
        </w:rPr>
        <w:t>De Open Hof is dus nog een relatief jonge kerkelijke gemeente. In de eerste jaren van haar bestaan kende de gemeente een sterke groei. Rond het jaar 2000 telde de gemeente  circa 1500 leden. Vanaf 2010 is er een gestage daling van het aantal leden zichtbaar. Op dit moment telt de Open Hof</w:t>
      </w:r>
      <w:r w:rsidR="009122A2">
        <w:rPr>
          <w:sz w:val="24"/>
          <w:szCs w:val="24"/>
        </w:rPr>
        <w:t xml:space="preserve"> zo’n </w:t>
      </w:r>
      <w:r w:rsidRPr="00CB2CF5">
        <w:rPr>
          <w:sz w:val="24"/>
          <w:szCs w:val="24"/>
        </w:rPr>
        <w:t>1000 leden.</w:t>
      </w:r>
    </w:p>
    <w:p w14:paraId="2852BC8F" w14:textId="3E18617A" w:rsidR="00BD135B" w:rsidRPr="00172896" w:rsidRDefault="00BD135B" w:rsidP="001416F3">
      <w:pPr>
        <w:pStyle w:val="Kop1"/>
      </w:pPr>
      <w:bookmarkStart w:id="3" w:name="_Toc188017764"/>
      <w:r w:rsidRPr="00172896">
        <w:t>De gemeente van de Open Hof: waar we zijn</w:t>
      </w:r>
      <w:bookmarkEnd w:id="3"/>
    </w:p>
    <w:p w14:paraId="7673BE54" w14:textId="77777777" w:rsidR="00E51A1D" w:rsidRDefault="00E51A1D" w:rsidP="00B94DCC">
      <w:pPr>
        <w:rPr>
          <w:b/>
          <w:bCs/>
        </w:rPr>
      </w:pPr>
    </w:p>
    <w:p w14:paraId="3CF9787C" w14:textId="790F453B" w:rsidR="000F4577" w:rsidRDefault="009B63E6" w:rsidP="00B94DCC">
      <w:pPr>
        <w:rPr>
          <w:b/>
          <w:bCs/>
          <w:color w:val="FF0000"/>
        </w:rPr>
      </w:pPr>
      <w:r w:rsidRPr="00EE2A8B">
        <w:rPr>
          <w:sz w:val="24"/>
          <w:szCs w:val="24"/>
        </w:rPr>
        <w:t xml:space="preserve">De Open Hof is één van de vele kerken in Rijssen. </w:t>
      </w:r>
      <w:r w:rsidR="00127FF5">
        <w:rPr>
          <w:sz w:val="24"/>
          <w:szCs w:val="24"/>
        </w:rPr>
        <w:t>D</w:t>
      </w:r>
      <w:r w:rsidR="007B4237">
        <w:rPr>
          <w:sz w:val="24"/>
          <w:szCs w:val="24"/>
        </w:rPr>
        <w:t>e ‘</w:t>
      </w:r>
      <w:proofErr w:type="spellStart"/>
      <w:r w:rsidR="007B4237">
        <w:rPr>
          <w:sz w:val="24"/>
          <w:szCs w:val="24"/>
        </w:rPr>
        <w:t>Rijssense</w:t>
      </w:r>
      <w:proofErr w:type="spellEnd"/>
      <w:r w:rsidR="007B4237">
        <w:rPr>
          <w:sz w:val="24"/>
          <w:szCs w:val="24"/>
        </w:rPr>
        <w:t xml:space="preserve"> </w:t>
      </w:r>
      <w:r w:rsidR="008C35E9">
        <w:rPr>
          <w:sz w:val="24"/>
          <w:szCs w:val="24"/>
        </w:rPr>
        <w:t xml:space="preserve">kerkelijke </w:t>
      </w:r>
      <w:r w:rsidR="007B4237">
        <w:rPr>
          <w:sz w:val="24"/>
          <w:szCs w:val="24"/>
        </w:rPr>
        <w:t xml:space="preserve">context’ </w:t>
      </w:r>
      <w:r w:rsidR="00127FF5">
        <w:rPr>
          <w:sz w:val="24"/>
          <w:szCs w:val="24"/>
        </w:rPr>
        <w:t>is te typeren als</w:t>
      </w:r>
      <w:r w:rsidR="00EC6ED3">
        <w:rPr>
          <w:sz w:val="24"/>
          <w:szCs w:val="24"/>
        </w:rPr>
        <w:t xml:space="preserve"> </w:t>
      </w:r>
      <w:r w:rsidR="008C35E9">
        <w:rPr>
          <w:sz w:val="24"/>
          <w:szCs w:val="24"/>
        </w:rPr>
        <w:t xml:space="preserve">doorgaans wat traditioneler en </w:t>
      </w:r>
      <w:r w:rsidR="005F7199">
        <w:rPr>
          <w:sz w:val="24"/>
          <w:szCs w:val="24"/>
        </w:rPr>
        <w:t>meer behoudend dan veel andere regio’s in</w:t>
      </w:r>
      <w:r w:rsidR="00EC6ED3">
        <w:rPr>
          <w:sz w:val="24"/>
          <w:szCs w:val="24"/>
        </w:rPr>
        <w:t xml:space="preserve"> Nederland. </w:t>
      </w:r>
      <w:r w:rsidR="00BE25EC" w:rsidRPr="00EE2A8B">
        <w:rPr>
          <w:sz w:val="24"/>
          <w:szCs w:val="24"/>
        </w:rPr>
        <w:t xml:space="preserve">Gezien de kerkelijke kaart van Rijssen is het helder dat </w:t>
      </w:r>
      <w:r w:rsidR="00164377">
        <w:rPr>
          <w:sz w:val="24"/>
          <w:szCs w:val="24"/>
        </w:rPr>
        <w:t>de Open Hof een</w:t>
      </w:r>
      <w:r w:rsidR="00BE25EC" w:rsidRPr="00EE2A8B">
        <w:rPr>
          <w:sz w:val="24"/>
          <w:szCs w:val="24"/>
        </w:rPr>
        <w:t xml:space="preserve"> ‘licht profiel’ </w:t>
      </w:r>
      <w:r w:rsidR="00164377">
        <w:rPr>
          <w:sz w:val="24"/>
          <w:szCs w:val="24"/>
        </w:rPr>
        <w:t xml:space="preserve">heeft. </w:t>
      </w:r>
      <w:r w:rsidR="000D113C">
        <w:rPr>
          <w:sz w:val="24"/>
          <w:szCs w:val="24"/>
        </w:rPr>
        <w:t xml:space="preserve">In de ons omringende kerkgenootschappen treffen we </w:t>
      </w:r>
      <w:r w:rsidR="0095630D">
        <w:rPr>
          <w:sz w:val="24"/>
          <w:szCs w:val="24"/>
        </w:rPr>
        <w:t xml:space="preserve">meer orthodoxe, </w:t>
      </w:r>
      <w:r w:rsidR="006F0CCE">
        <w:rPr>
          <w:sz w:val="24"/>
          <w:szCs w:val="24"/>
        </w:rPr>
        <w:t xml:space="preserve">confessionele, evangelische en </w:t>
      </w:r>
      <w:r w:rsidR="0095630D">
        <w:rPr>
          <w:sz w:val="24"/>
          <w:szCs w:val="24"/>
        </w:rPr>
        <w:t>traditionele</w:t>
      </w:r>
      <w:r w:rsidR="006F0CCE">
        <w:rPr>
          <w:sz w:val="24"/>
          <w:szCs w:val="24"/>
        </w:rPr>
        <w:t xml:space="preserve"> geloofsstromingen. De</w:t>
      </w:r>
      <w:r w:rsidR="00BE25EC" w:rsidRPr="00EE2A8B">
        <w:rPr>
          <w:sz w:val="24"/>
          <w:szCs w:val="24"/>
        </w:rPr>
        <w:t xml:space="preserve"> Open Hof zal de komende jaren </w:t>
      </w:r>
      <w:r w:rsidR="00211D7A">
        <w:rPr>
          <w:sz w:val="24"/>
          <w:szCs w:val="24"/>
        </w:rPr>
        <w:t xml:space="preserve">waarschijnlijk </w:t>
      </w:r>
      <w:r w:rsidR="00BE25EC" w:rsidRPr="00EE2A8B">
        <w:rPr>
          <w:sz w:val="24"/>
          <w:szCs w:val="24"/>
        </w:rPr>
        <w:t xml:space="preserve">aantrekkelijk blijven voor mensen die zich van elders vandaan vestigen in Rijssen en zoeken naar een kerkelijke gemeente die open en modern is. </w:t>
      </w:r>
    </w:p>
    <w:p w14:paraId="36173C1F" w14:textId="2C3B0212" w:rsidR="000F4577" w:rsidRDefault="00A5309E" w:rsidP="000F4577">
      <w:pPr>
        <w:pStyle w:val="Kop1"/>
      </w:pPr>
      <w:bookmarkStart w:id="4" w:name="_Toc188017765"/>
      <w:r>
        <w:t>B</w:t>
      </w:r>
      <w:r w:rsidR="000F4577">
        <w:t>eleids</w:t>
      </w:r>
      <w:r w:rsidR="00506DEC">
        <w:t>plancyclus</w:t>
      </w:r>
      <w:bookmarkEnd w:id="4"/>
    </w:p>
    <w:p w14:paraId="27E215F6" w14:textId="77777777" w:rsidR="000F4577" w:rsidRPr="00172896" w:rsidRDefault="000F4577" w:rsidP="00B94DCC">
      <w:pPr>
        <w:rPr>
          <w:b/>
          <w:bCs/>
          <w:color w:val="FF0000"/>
        </w:rPr>
      </w:pPr>
    </w:p>
    <w:p w14:paraId="27C0F2AF" w14:textId="6E2FE5DD" w:rsidR="000115B9" w:rsidRPr="00D672CD" w:rsidRDefault="0070365B" w:rsidP="00B94DCC">
      <w:pPr>
        <w:rPr>
          <w:sz w:val="24"/>
          <w:szCs w:val="24"/>
        </w:rPr>
      </w:pPr>
      <w:r w:rsidRPr="00D672CD">
        <w:rPr>
          <w:sz w:val="24"/>
          <w:szCs w:val="24"/>
        </w:rPr>
        <w:t xml:space="preserve">Een nieuw beleidsplan vraagt erom te worden uitgevoerd. We willen voorkomen dat </w:t>
      </w:r>
      <w:r w:rsidR="00CD3FC8" w:rsidRPr="00D672CD">
        <w:rPr>
          <w:sz w:val="24"/>
          <w:szCs w:val="24"/>
        </w:rPr>
        <w:t>dit beleidsplan de spreekwoordelijke weg naar de lade vindt. Daarom nemen we on</w:t>
      </w:r>
      <w:r w:rsidR="00F24F48">
        <w:rPr>
          <w:sz w:val="24"/>
          <w:szCs w:val="24"/>
        </w:rPr>
        <w:t>s</w:t>
      </w:r>
      <w:r w:rsidR="00CD3FC8" w:rsidRPr="00D672CD">
        <w:rPr>
          <w:sz w:val="24"/>
          <w:szCs w:val="24"/>
        </w:rPr>
        <w:t xml:space="preserve"> voor om als kerkenraad jaarlijks, aan het eind van het kerkelijk seizoen, de balans op te maken. Ieder college </w:t>
      </w:r>
      <w:r w:rsidR="008F72C6" w:rsidRPr="00D672CD">
        <w:rPr>
          <w:sz w:val="24"/>
          <w:szCs w:val="24"/>
        </w:rPr>
        <w:t>voorziet de kerkenraad van een korte evaluatie van de voortgang. Wat is er conform onze afspraken in het beleidsplan al gerealiseerd, wat staat nog op stapel? Waar zijn we tegenaan gelopen</w:t>
      </w:r>
      <w:r w:rsidR="002503E3" w:rsidRPr="00D672CD">
        <w:rPr>
          <w:sz w:val="24"/>
          <w:szCs w:val="24"/>
        </w:rPr>
        <w:t xml:space="preserve">? Wat geeft wellicht aanleiding om bij te sturen of bij te stellen? Op die manier willen we onze gezamenlijke verantwoordelijkheid voor </w:t>
      </w:r>
      <w:r w:rsidR="00C53B27" w:rsidRPr="00D672CD">
        <w:rPr>
          <w:sz w:val="24"/>
          <w:szCs w:val="24"/>
        </w:rPr>
        <w:t>ons</w:t>
      </w:r>
      <w:r w:rsidR="002503E3" w:rsidRPr="00D672CD">
        <w:rPr>
          <w:sz w:val="24"/>
          <w:szCs w:val="24"/>
        </w:rPr>
        <w:t xml:space="preserve"> </w:t>
      </w:r>
      <w:r w:rsidR="00C53B27" w:rsidRPr="00D672CD">
        <w:rPr>
          <w:sz w:val="24"/>
          <w:szCs w:val="24"/>
        </w:rPr>
        <w:t xml:space="preserve">beleid blijven oefenen met elkaar. </w:t>
      </w:r>
    </w:p>
    <w:p w14:paraId="18FF863B" w14:textId="389EF6DD" w:rsidR="00206EA1" w:rsidRDefault="003937F2" w:rsidP="00590B95">
      <w:pPr>
        <w:pStyle w:val="Kop2"/>
      </w:pPr>
      <w:bookmarkStart w:id="5" w:name="_Toc188017766"/>
      <w:r w:rsidRPr="003937F2">
        <w:lastRenderedPageBreak/>
        <w:t>BOUWPLAATS 1</w:t>
      </w:r>
      <w:bookmarkEnd w:id="5"/>
    </w:p>
    <w:p w14:paraId="7FBC506D" w14:textId="18F59705" w:rsidR="00C97FBC" w:rsidRPr="00C97FBC" w:rsidRDefault="00F76E1E" w:rsidP="00590B95">
      <w:pPr>
        <w:pStyle w:val="Kop3"/>
        <w:rPr>
          <w:b w:val="0"/>
        </w:rPr>
      </w:pPr>
      <w:bookmarkStart w:id="6" w:name="_Toc188017767"/>
      <w:r>
        <w:t>S</w:t>
      </w:r>
      <w:r w:rsidR="00C97FBC">
        <w:t xml:space="preserve">amen vieren, </w:t>
      </w:r>
      <w:r w:rsidR="00C02E1B">
        <w:t xml:space="preserve">leven &amp; </w:t>
      </w:r>
      <w:r w:rsidR="00C97FBC">
        <w:t>geloven, leren</w:t>
      </w:r>
      <w:bookmarkEnd w:id="6"/>
    </w:p>
    <w:p w14:paraId="0AEA2E17" w14:textId="77777777" w:rsidR="00BD135B" w:rsidRDefault="00BD135B" w:rsidP="00B94DCC">
      <w:pPr>
        <w:rPr>
          <w:b/>
          <w:bCs/>
        </w:rPr>
      </w:pPr>
    </w:p>
    <w:p w14:paraId="1FCC0FFD" w14:textId="2D3AC55B" w:rsidR="00BD135B" w:rsidRDefault="00BD135B" w:rsidP="00B94DCC">
      <w:pPr>
        <w:rPr>
          <w:b/>
          <w:bCs/>
        </w:rPr>
      </w:pPr>
    </w:p>
    <w:p w14:paraId="034E1994" w14:textId="42B20AAD" w:rsidR="000115B9" w:rsidRPr="000115B9" w:rsidRDefault="00565D45" w:rsidP="000115B9">
      <w:pPr>
        <w:rPr>
          <w:b/>
          <w:bCs/>
        </w:rPr>
      </w:pPr>
      <w:r>
        <w:rPr>
          <w:b/>
          <w:bCs/>
          <w:noProof/>
        </w:rPr>
        <w:drawing>
          <wp:anchor distT="0" distB="0" distL="114300" distR="114300" simplePos="0" relativeHeight="251658240" behindDoc="1" locked="0" layoutInCell="1" allowOverlap="1" wp14:anchorId="34D181D0" wp14:editId="3F40A1A5">
            <wp:simplePos x="0" y="0"/>
            <wp:positionH relativeFrom="margin">
              <wp:align>center</wp:align>
            </wp:positionH>
            <wp:positionV relativeFrom="paragraph">
              <wp:posOffset>5715</wp:posOffset>
            </wp:positionV>
            <wp:extent cx="3960000" cy="2064240"/>
            <wp:effectExtent l="0" t="0" r="2540" b="0"/>
            <wp:wrapTight wrapText="bothSides">
              <wp:wrapPolygon edited="0">
                <wp:start x="0" y="0"/>
                <wp:lineTo x="0" y="21334"/>
                <wp:lineTo x="21510" y="21334"/>
                <wp:lineTo x="21510" y="0"/>
                <wp:lineTo x="0" y="0"/>
              </wp:wrapPolygon>
            </wp:wrapTight>
            <wp:docPr id="1128862341" name="Afbeelding 4" descr="Afbeelding met tekening, illustratie, clipart,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62341" name="Afbeelding 4" descr="Afbeelding met tekening, illustratie, clipart, schets&#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0000" cy="2064240"/>
                    </a:xfrm>
                    <a:prstGeom prst="rect">
                      <a:avLst/>
                    </a:prstGeom>
                    <a:ln w="3175">
                      <a:noFill/>
                    </a:ln>
                  </pic:spPr>
                </pic:pic>
              </a:graphicData>
            </a:graphic>
            <wp14:sizeRelH relativeFrom="page">
              <wp14:pctWidth>0</wp14:pctWidth>
            </wp14:sizeRelH>
            <wp14:sizeRelV relativeFrom="page">
              <wp14:pctHeight>0</wp14:pctHeight>
            </wp14:sizeRelV>
          </wp:anchor>
        </w:drawing>
      </w:r>
    </w:p>
    <w:p w14:paraId="702A7D7B" w14:textId="59363081" w:rsidR="00565D45" w:rsidRDefault="00565D45" w:rsidP="00B94DCC">
      <w:pPr>
        <w:rPr>
          <w:b/>
          <w:bCs/>
          <w:smallCaps/>
          <w:sz w:val="28"/>
          <w:szCs w:val="28"/>
        </w:rPr>
      </w:pPr>
    </w:p>
    <w:p w14:paraId="503A2C51" w14:textId="77777777" w:rsidR="00565D45" w:rsidRDefault="00565D45" w:rsidP="00B94DCC">
      <w:pPr>
        <w:rPr>
          <w:b/>
          <w:bCs/>
          <w:smallCaps/>
          <w:sz w:val="28"/>
          <w:szCs w:val="28"/>
        </w:rPr>
      </w:pPr>
    </w:p>
    <w:p w14:paraId="6BBF246F" w14:textId="77777777" w:rsidR="00565D45" w:rsidRDefault="00565D45" w:rsidP="00B94DCC">
      <w:pPr>
        <w:rPr>
          <w:b/>
          <w:bCs/>
          <w:smallCaps/>
          <w:sz w:val="28"/>
          <w:szCs w:val="28"/>
        </w:rPr>
      </w:pPr>
    </w:p>
    <w:p w14:paraId="6CA99572" w14:textId="77777777" w:rsidR="00565D45" w:rsidRDefault="00565D45" w:rsidP="00B94DCC">
      <w:pPr>
        <w:rPr>
          <w:b/>
          <w:bCs/>
          <w:smallCaps/>
          <w:sz w:val="28"/>
          <w:szCs w:val="28"/>
        </w:rPr>
      </w:pPr>
    </w:p>
    <w:p w14:paraId="1ACA438F" w14:textId="77777777" w:rsidR="00565D45" w:rsidRDefault="00565D45" w:rsidP="00B94DCC">
      <w:pPr>
        <w:rPr>
          <w:b/>
          <w:bCs/>
          <w:smallCaps/>
          <w:sz w:val="28"/>
          <w:szCs w:val="28"/>
        </w:rPr>
      </w:pPr>
    </w:p>
    <w:p w14:paraId="64383688" w14:textId="77777777" w:rsidR="00565D45" w:rsidRDefault="00565D45" w:rsidP="00B94DCC">
      <w:pPr>
        <w:rPr>
          <w:b/>
          <w:bCs/>
          <w:smallCaps/>
          <w:sz w:val="28"/>
          <w:szCs w:val="28"/>
        </w:rPr>
      </w:pPr>
    </w:p>
    <w:p w14:paraId="5FC86D99" w14:textId="77777777" w:rsidR="00565D45" w:rsidRDefault="00565D45" w:rsidP="00B94DCC">
      <w:pPr>
        <w:rPr>
          <w:b/>
          <w:bCs/>
          <w:smallCaps/>
          <w:sz w:val="28"/>
          <w:szCs w:val="28"/>
        </w:rPr>
      </w:pPr>
    </w:p>
    <w:p w14:paraId="4A9BD171" w14:textId="77777777" w:rsidR="00565D45" w:rsidRDefault="00565D45" w:rsidP="00B94DCC">
      <w:pPr>
        <w:rPr>
          <w:b/>
          <w:bCs/>
          <w:smallCaps/>
          <w:sz w:val="28"/>
          <w:szCs w:val="28"/>
        </w:rPr>
      </w:pPr>
    </w:p>
    <w:p w14:paraId="7093781F" w14:textId="77777777" w:rsidR="00565D45" w:rsidRDefault="00565D45" w:rsidP="00B94DCC">
      <w:pPr>
        <w:rPr>
          <w:b/>
          <w:bCs/>
          <w:smallCaps/>
          <w:sz w:val="28"/>
          <w:szCs w:val="28"/>
        </w:rPr>
      </w:pPr>
    </w:p>
    <w:p w14:paraId="5A1373CD" w14:textId="77777777" w:rsidR="00565D45" w:rsidRDefault="00565D45" w:rsidP="00B94DCC">
      <w:pPr>
        <w:rPr>
          <w:b/>
          <w:bCs/>
          <w:smallCaps/>
          <w:sz w:val="28"/>
          <w:szCs w:val="28"/>
        </w:rPr>
      </w:pPr>
    </w:p>
    <w:p w14:paraId="53A1D398" w14:textId="64743B4A" w:rsidR="00B94DCC" w:rsidRPr="006569EB" w:rsidRDefault="006569EB" w:rsidP="006F67A6">
      <w:pPr>
        <w:pStyle w:val="Kop4"/>
        <w:rPr>
          <w:b w:val="0"/>
          <w:smallCaps w:val="0"/>
        </w:rPr>
      </w:pPr>
      <w:bookmarkStart w:id="7" w:name="_Toc188017768"/>
      <w:r w:rsidRPr="006569EB">
        <w:t>Samen vieren: de eredienst</w:t>
      </w:r>
      <w:bookmarkEnd w:id="7"/>
    </w:p>
    <w:p w14:paraId="023F4DC2" w14:textId="77777777" w:rsidR="00B94DCC" w:rsidRDefault="00B94DCC" w:rsidP="00B94DCC"/>
    <w:p w14:paraId="6C2E8615" w14:textId="77777777" w:rsidR="001F2C79" w:rsidRDefault="001F2C79" w:rsidP="006F67A6">
      <w:pPr>
        <w:ind w:left="284"/>
        <w:rPr>
          <w:b/>
          <w:bCs/>
          <w:sz w:val="24"/>
          <w:szCs w:val="24"/>
        </w:rPr>
      </w:pPr>
    </w:p>
    <w:p w14:paraId="5196AF4B" w14:textId="5635E211" w:rsidR="00B94DCC" w:rsidRPr="009B63E6" w:rsidRDefault="006569EB" w:rsidP="006F67A6">
      <w:pPr>
        <w:ind w:left="284"/>
        <w:rPr>
          <w:b/>
          <w:bCs/>
          <w:sz w:val="24"/>
          <w:szCs w:val="24"/>
        </w:rPr>
      </w:pPr>
      <w:r w:rsidRPr="009B63E6">
        <w:rPr>
          <w:b/>
          <w:bCs/>
          <w:sz w:val="24"/>
          <w:szCs w:val="24"/>
        </w:rPr>
        <w:t>Hier gaat het om</w:t>
      </w:r>
    </w:p>
    <w:p w14:paraId="76E76A6E" w14:textId="4284A4EC" w:rsidR="00996698" w:rsidRPr="009B63E6" w:rsidRDefault="00750E3E" w:rsidP="006F67A6">
      <w:pPr>
        <w:ind w:left="284"/>
        <w:rPr>
          <w:sz w:val="24"/>
          <w:szCs w:val="24"/>
        </w:rPr>
      </w:pPr>
      <w:r w:rsidRPr="009B63E6">
        <w:rPr>
          <w:sz w:val="24"/>
          <w:szCs w:val="24"/>
        </w:rPr>
        <w:t>Samen vieren</w:t>
      </w:r>
      <w:r w:rsidR="00E84ECC" w:rsidRPr="009B63E6">
        <w:rPr>
          <w:sz w:val="24"/>
          <w:szCs w:val="24"/>
        </w:rPr>
        <w:t xml:space="preserve"> doen we vooral op de zondagen. </w:t>
      </w:r>
      <w:r w:rsidR="006C61D4" w:rsidRPr="009B63E6">
        <w:rPr>
          <w:sz w:val="24"/>
          <w:szCs w:val="24"/>
        </w:rPr>
        <w:t xml:space="preserve">Met de </w:t>
      </w:r>
      <w:r w:rsidR="00E84ECC" w:rsidRPr="009B63E6">
        <w:rPr>
          <w:sz w:val="24"/>
          <w:szCs w:val="24"/>
        </w:rPr>
        <w:t xml:space="preserve">eredienst </w:t>
      </w:r>
      <w:r w:rsidR="006C61D4" w:rsidRPr="009B63E6">
        <w:rPr>
          <w:sz w:val="24"/>
          <w:szCs w:val="24"/>
        </w:rPr>
        <w:t xml:space="preserve">geven we allereerst God de eer en </w:t>
      </w:r>
      <w:r w:rsidR="00E84ECC" w:rsidRPr="009B63E6">
        <w:rPr>
          <w:sz w:val="24"/>
          <w:szCs w:val="24"/>
        </w:rPr>
        <w:t>bouw</w:t>
      </w:r>
      <w:r w:rsidR="00A7352B" w:rsidRPr="009B63E6">
        <w:rPr>
          <w:sz w:val="24"/>
          <w:szCs w:val="24"/>
        </w:rPr>
        <w:t>en we</w:t>
      </w:r>
      <w:r w:rsidR="00E84ECC" w:rsidRPr="009B63E6">
        <w:rPr>
          <w:sz w:val="24"/>
          <w:szCs w:val="24"/>
        </w:rPr>
        <w:t xml:space="preserve"> ons geloof op</w:t>
      </w:r>
      <w:r w:rsidR="00FE7509" w:rsidRPr="009B63E6">
        <w:rPr>
          <w:sz w:val="24"/>
          <w:szCs w:val="24"/>
        </w:rPr>
        <w:t>. We ervaren er ontmoeting met elkaar en ontmoeting met God. We oefenen ons in navolging</w:t>
      </w:r>
      <w:r w:rsidR="00E652B6" w:rsidRPr="009B63E6">
        <w:rPr>
          <w:sz w:val="24"/>
          <w:szCs w:val="24"/>
        </w:rPr>
        <w:t xml:space="preserve"> van </w:t>
      </w:r>
      <w:r w:rsidR="009D20D3">
        <w:rPr>
          <w:sz w:val="24"/>
          <w:szCs w:val="24"/>
        </w:rPr>
        <w:t>Christus</w:t>
      </w:r>
      <w:r w:rsidR="00E652B6" w:rsidRPr="009B63E6">
        <w:rPr>
          <w:sz w:val="24"/>
          <w:szCs w:val="24"/>
        </w:rPr>
        <w:t xml:space="preserve">, worden er geïnspireerd, delen ons geloof, worden </w:t>
      </w:r>
      <w:r w:rsidR="005D6E9D" w:rsidRPr="009B63E6">
        <w:rPr>
          <w:sz w:val="24"/>
          <w:szCs w:val="24"/>
        </w:rPr>
        <w:t xml:space="preserve">er </w:t>
      </w:r>
      <w:r w:rsidR="00E652B6" w:rsidRPr="009B63E6">
        <w:rPr>
          <w:sz w:val="24"/>
          <w:szCs w:val="24"/>
        </w:rPr>
        <w:t xml:space="preserve">uitgedaagd om </w:t>
      </w:r>
      <w:r w:rsidR="00996698" w:rsidRPr="009B63E6">
        <w:rPr>
          <w:sz w:val="24"/>
          <w:szCs w:val="24"/>
        </w:rPr>
        <w:t xml:space="preserve">ons alledaagse leven te verbinden met een </w:t>
      </w:r>
      <w:r w:rsidR="00CC132C">
        <w:rPr>
          <w:sz w:val="24"/>
          <w:szCs w:val="24"/>
        </w:rPr>
        <w:t>Bijbelse</w:t>
      </w:r>
      <w:r w:rsidR="00996698" w:rsidRPr="009B63E6">
        <w:rPr>
          <w:sz w:val="24"/>
          <w:szCs w:val="24"/>
        </w:rPr>
        <w:t xml:space="preserve"> levenshouding</w:t>
      </w:r>
      <w:r w:rsidR="00A7352B" w:rsidRPr="009B63E6">
        <w:rPr>
          <w:sz w:val="24"/>
          <w:szCs w:val="24"/>
        </w:rPr>
        <w:t xml:space="preserve">. Het gebruik van symboliek en rituelen </w:t>
      </w:r>
      <w:r w:rsidR="0044132B" w:rsidRPr="009B63E6">
        <w:rPr>
          <w:sz w:val="24"/>
          <w:szCs w:val="24"/>
        </w:rPr>
        <w:t xml:space="preserve">en het samen bidden </w:t>
      </w:r>
      <w:r w:rsidR="00A7352B" w:rsidRPr="009B63E6">
        <w:rPr>
          <w:sz w:val="24"/>
          <w:szCs w:val="24"/>
        </w:rPr>
        <w:t>helpt ons daarbij, naast het gesproken en gezongen woord.</w:t>
      </w:r>
    </w:p>
    <w:p w14:paraId="02CA832A" w14:textId="77777777" w:rsidR="00996698" w:rsidRPr="009B63E6" w:rsidRDefault="00996698" w:rsidP="006F67A6">
      <w:pPr>
        <w:ind w:left="284"/>
        <w:rPr>
          <w:sz w:val="24"/>
          <w:szCs w:val="24"/>
        </w:rPr>
      </w:pPr>
    </w:p>
    <w:p w14:paraId="20DA931D" w14:textId="5C17B9F2" w:rsidR="008F4399" w:rsidRPr="009B63E6" w:rsidRDefault="006569EB" w:rsidP="006F67A6">
      <w:pPr>
        <w:ind w:left="284"/>
        <w:rPr>
          <w:b/>
          <w:bCs/>
          <w:sz w:val="24"/>
          <w:szCs w:val="24"/>
        </w:rPr>
      </w:pPr>
      <w:r w:rsidRPr="009B63E6">
        <w:rPr>
          <w:b/>
          <w:bCs/>
          <w:sz w:val="24"/>
          <w:szCs w:val="24"/>
        </w:rPr>
        <w:t>Dit zijn onze uitdagingen</w:t>
      </w:r>
    </w:p>
    <w:p w14:paraId="51C5EDC2" w14:textId="6CA64CC2" w:rsidR="008F4399" w:rsidRPr="009B63E6" w:rsidRDefault="00BF1096" w:rsidP="006F67A6">
      <w:pPr>
        <w:ind w:left="284"/>
        <w:rPr>
          <w:sz w:val="24"/>
          <w:szCs w:val="24"/>
        </w:rPr>
      </w:pPr>
      <w:r w:rsidRPr="009B63E6">
        <w:rPr>
          <w:sz w:val="24"/>
          <w:szCs w:val="24"/>
        </w:rPr>
        <w:t xml:space="preserve">We missen regie op de </w:t>
      </w:r>
      <w:r w:rsidR="001557DF" w:rsidRPr="009B63E6">
        <w:rPr>
          <w:sz w:val="24"/>
          <w:szCs w:val="24"/>
        </w:rPr>
        <w:t>vormgeving</w:t>
      </w:r>
      <w:r w:rsidRPr="009B63E6">
        <w:rPr>
          <w:sz w:val="24"/>
          <w:szCs w:val="24"/>
        </w:rPr>
        <w:t xml:space="preserve"> van de eredienst</w:t>
      </w:r>
      <w:r w:rsidR="001557DF" w:rsidRPr="009B63E6">
        <w:rPr>
          <w:sz w:val="24"/>
          <w:szCs w:val="24"/>
        </w:rPr>
        <w:t xml:space="preserve">. We vragen ons af hoe we op zo’n manier samen kunnen vieren dat </w:t>
      </w:r>
      <w:r w:rsidR="00B170C1" w:rsidRPr="009B63E6">
        <w:rPr>
          <w:sz w:val="24"/>
          <w:szCs w:val="24"/>
        </w:rPr>
        <w:t xml:space="preserve">er voor </w:t>
      </w:r>
      <w:r w:rsidR="005A6DAF" w:rsidRPr="009B63E6">
        <w:rPr>
          <w:sz w:val="24"/>
          <w:szCs w:val="24"/>
        </w:rPr>
        <w:t>alle generaties en voor de diverse geloofsbelevingen inspiratie kan worden geput.</w:t>
      </w:r>
      <w:r w:rsidR="005722D1" w:rsidRPr="009B63E6">
        <w:rPr>
          <w:sz w:val="24"/>
          <w:szCs w:val="24"/>
        </w:rPr>
        <w:t xml:space="preserve"> </w:t>
      </w:r>
      <w:r w:rsidR="00CE4987">
        <w:rPr>
          <w:sz w:val="24"/>
          <w:szCs w:val="24"/>
        </w:rPr>
        <w:t>H</w:t>
      </w:r>
      <w:r w:rsidR="00530F44" w:rsidRPr="009B63E6">
        <w:rPr>
          <w:sz w:val="24"/>
          <w:szCs w:val="24"/>
        </w:rPr>
        <w:t>oe brengen we meer variatie aan</w:t>
      </w:r>
      <w:r w:rsidR="00D34156" w:rsidRPr="009B63E6">
        <w:rPr>
          <w:sz w:val="24"/>
          <w:szCs w:val="24"/>
        </w:rPr>
        <w:t>, met behoud van respect voor de traditie</w:t>
      </w:r>
      <w:r w:rsidR="00CE4987">
        <w:rPr>
          <w:sz w:val="24"/>
          <w:szCs w:val="24"/>
        </w:rPr>
        <w:t>?</w:t>
      </w:r>
      <w:r w:rsidR="00D34156" w:rsidRPr="009B63E6">
        <w:rPr>
          <w:sz w:val="24"/>
          <w:szCs w:val="24"/>
        </w:rPr>
        <w:t xml:space="preserve"> </w:t>
      </w:r>
      <w:r w:rsidR="005722D1" w:rsidRPr="009B63E6">
        <w:rPr>
          <w:sz w:val="24"/>
          <w:szCs w:val="24"/>
        </w:rPr>
        <w:t xml:space="preserve">We merken dat </w:t>
      </w:r>
      <w:r w:rsidR="00AD70B4">
        <w:rPr>
          <w:sz w:val="24"/>
          <w:szCs w:val="24"/>
        </w:rPr>
        <w:t xml:space="preserve">met name na de coronatijd </w:t>
      </w:r>
      <w:r w:rsidR="004A2F28">
        <w:rPr>
          <w:sz w:val="24"/>
          <w:szCs w:val="24"/>
        </w:rPr>
        <w:t xml:space="preserve">nogal wat leden anders omgaan met de </w:t>
      </w:r>
      <w:r w:rsidR="00A33B9D" w:rsidRPr="009B63E6">
        <w:rPr>
          <w:sz w:val="24"/>
          <w:szCs w:val="24"/>
        </w:rPr>
        <w:t xml:space="preserve">wekelijkse </w:t>
      </w:r>
      <w:r w:rsidR="00B24CB4" w:rsidRPr="009B63E6">
        <w:rPr>
          <w:sz w:val="24"/>
          <w:szCs w:val="24"/>
        </w:rPr>
        <w:t>‘kerkgang’</w:t>
      </w:r>
      <w:r w:rsidR="004A2F28">
        <w:rPr>
          <w:sz w:val="24"/>
          <w:szCs w:val="24"/>
        </w:rPr>
        <w:t>: die wordt minder</w:t>
      </w:r>
      <w:r w:rsidR="005017EE">
        <w:rPr>
          <w:sz w:val="24"/>
          <w:szCs w:val="24"/>
        </w:rPr>
        <w:t xml:space="preserve"> vanzelfsprekend. </w:t>
      </w:r>
    </w:p>
    <w:p w14:paraId="3BDBDB43" w14:textId="77777777" w:rsidR="00B94DCC" w:rsidRPr="009B63E6" w:rsidRDefault="00B94DCC" w:rsidP="006F67A6">
      <w:pPr>
        <w:ind w:left="284"/>
        <w:rPr>
          <w:sz w:val="24"/>
          <w:szCs w:val="24"/>
        </w:rPr>
      </w:pPr>
    </w:p>
    <w:p w14:paraId="28CDD302" w14:textId="23643B2B" w:rsidR="00B47E87" w:rsidRPr="009B63E6" w:rsidRDefault="006569EB" w:rsidP="006F67A6">
      <w:pPr>
        <w:ind w:left="284"/>
        <w:rPr>
          <w:b/>
          <w:bCs/>
          <w:sz w:val="24"/>
          <w:szCs w:val="24"/>
        </w:rPr>
      </w:pPr>
      <w:r w:rsidRPr="009B63E6">
        <w:rPr>
          <w:b/>
          <w:bCs/>
          <w:sz w:val="24"/>
          <w:szCs w:val="24"/>
        </w:rPr>
        <w:t>Dit pakken we de komende tijd op</w:t>
      </w:r>
    </w:p>
    <w:p w14:paraId="4FC2FE5E" w14:textId="1C4A2649" w:rsidR="004C0425" w:rsidRDefault="00B47E87" w:rsidP="006F67A6">
      <w:pPr>
        <w:ind w:left="284"/>
        <w:rPr>
          <w:sz w:val="24"/>
          <w:szCs w:val="24"/>
        </w:rPr>
      </w:pPr>
      <w:r w:rsidRPr="009B63E6">
        <w:rPr>
          <w:sz w:val="24"/>
          <w:szCs w:val="24"/>
        </w:rPr>
        <w:t>De kerkenraad roept een Commissie Eredienst in het leven</w:t>
      </w:r>
      <w:r w:rsidR="004B41F8">
        <w:rPr>
          <w:sz w:val="24"/>
          <w:szCs w:val="24"/>
        </w:rPr>
        <w:t>.</w:t>
      </w:r>
      <w:r w:rsidR="009F1455">
        <w:rPr>
          <w:sz w:val="24"/>
          <w:szCs w:val="24"/>
        </w:rPr>
        <w:t xml:space="preserve"> In deze commissie wordt het </w:t>
      </w:r>
      <w:r w:rsidR="004B41F8">
        <w:rPr>
          <w:sz w:val="24"/>
          <w:szCs w:val="24"/>
        </w:rPr>
        <w:t>voortgaande</w:t>
      </w:r>
      <w:r w:rsidR="009F1455">
        <w:rPr>
          <w:sz w:val="24"/>
          <w:szCs w:val="24"/>
        </w:rPr>
        <w:t xml:space="preserve"> gesprek gevoerd over </w:t>
      </w:r>
      <w:r w:rsidR="004B41F8">
        <w:rPr>
          <w:sz w:val="24"/>
          <w:szCs w:val="24"/>
        </w:rPr>
        <w:t>hoe we eigentijds kunnen vieren</w:t>
      </w:r>
      <w:r w:rsidRPr="009B63E6">
        <w:rPr>
          <w:sz w:val="24"/>
          <w:szCs w:val="24"/>
        </w:rPr>
        <w:t xml:space="preserve"> </w:t>
      </w:r>
      <w:r w:rsidR="004B41F8">
        <w:rPr>
          <w:sz w:val="24"/>
          <w:szCs w:val="24"/>
        </w:rPr>
        <w:t>met elkaar</w:t>
      </w:r>
      <w:r w:rsidR="00D076E9">
        <w:rPr>
          <w:sz w:val="24"/>
          <w:szCs w:val="24"/>
        </w:rPr>
        <w:t>. Een belangrijk uitgangspunt is dat we zo vieren</w:t>
      </w:r>
      <w:r w:rsidR="00D02A64">
        <w:rPr>
          <w:sz w:val="24"/>
          <w:szCs w:val="24"/>
        </w:rPr>
        <w:t>,</w:t>
      </w:r>
      <w:r w:rsidR="00D076E9">
        <w:rPr>
          <w:sz w:val="24"/>
          <w:szCs w:val="24"/>
        </w:rPr>
        <w:t xml:space="preserve"> dat we met elkaar in verbinding blijven. Dat betekent dat we ons</w:t>
      </w:r>
      <w:r w:rsidR="004C0425">
        <w:rPr>
          <w:sz w:val="24"/>
          <w:szCs w:val="24"/>
        </w:rPr>
        <w:t xml:space="preserve"> blijven oefenen in het elkaar ruimte geven</w:t>
      </w:r>
      <w:r w:rsidR="00D02A64">
        <w:rPr>
          <w:sz w:val="24"/>
          <w:szCs w:val="24"/>
        </w:rPr>
        <w:t xml:space="preserve"> in de liturgie.</w:t>
      </w:r>
    </w:p>
    <w:p w14:paraId="3CE71582" w14:textId="5A9EE1D2" w:rsidR="00D742A2" w:rsidRPr="009B63E6" w:rsidRDefault="00FB66E2" w:rsidP="006F67A6">
      <w:pPr>
        <w:ind w:left="284"/>
        <w:rPr>
          <w:sz w:val="24"/>
          <w:szCs w:val="24"/>
        </w:rPr>
      </w:pPr>
      <w:r>
        <w:rPr>
          <w:sz w:val="24"/>
          <w:szCs w:val="24"/>
        </w:rPr>
        <w:t xml:space="preserve"> </w:t>
      </w:r>
    </w:p>
    <w:p w14:paraId="5693DBEB" w14:textId="77777777" w:rsidR="00D742A2" w:rsidRDefault="00D742A2" w:rsidP="00B94DCC"/>
    <w:p w14:paraId="1176FCBF" w14:textId="77777777" w:rsidR="001F2C79" w:rsidRDefault="001F2C79" w:rsidP="00B94DCC"/>
    <w:p w14:paraId="2EA66C85" w14:textId="77777777" w:rsidR="001F2C79" w:rsidRDefault="001F2C79" w:rsidP="00B94DCC"/>
    <w:p w14:paraId="4E72271A" w14:textId="77777777" w:rsidR="001F2C79" w:rsidRDefault="001F2C79" w:rsidP="00B94DCC"/>
    <w:p w14:paraId="08421075" w14:textId="77777777" w:rsidR="001F2C79" w:rsidRDefault="001F2C79" w:rsidP="00B94DCC"/>
    <w:p w14:paraId="74DC70D8" w14:textId="77777777" w:rsidR="001F2C79" w:rsidRDefault="001F2C79" w:rsidP="00B94DCC"/>
    <w:p w14:paraId="0FE5E0BE" w14:textId="1567F313" w:rsidR="00B94DCC" w:rsidRPr="00C02E1B" w:rsidRDefault="00C02E1B" w:rsidP="00063205">
      <w:pPr>
        <w:pStyle w:val="Kop4"/>
      </w:pPr>
      <w:bookmarkStart w:id="8" w:name="_Toc188017769"/>
      <w:r w:rsidRPr="00C02E1B">
        <w:lastRenderedPageBreak/>
        <w:t>Samen leven en geloven</w:t>
      </w:r>
      <w:r w:rsidR="00590D23">
        <w:t xml:space="preserve"> </w:t>
      </w:r>
      <w:r w:rsidR="00590D23" w:rsidRPr="001F2C79">
        <w:rPr>
          <w:b w:val="0"/>
          <w:bCs/>
        </w:rPr>
        <w:t>(1)</w:t>
      </w:r>
      <w:r w:rsidRPr="00C02E1B">
        <w:t>: pastoraat</w:t>
      </w:r>
      <w:bookmarkEnd w:id="8"/>
    </w:p>
    <w:p w14:paraId="00EB8B61" w14:textId="77777777" w:rsidR="00B94DCC" w:rsidRDefault="00B94DCC" w:rsidP="00B94DCC"/>
    <w:p w14:paraId="161D853C" w14:textId="77777777" w:rsidR="001F2C79" w:rsidRDefault="001F2C79" w:rsidP="00F00C75">
      <w:pPr>
        <w:ind w:left="284"/>
        <w:rPr>
          <w:b/>
          <w:bCs/>
          <w:sz w:val="24"/>
          <w:szCs w:val="24"/>
        </w:rPr>
      </w:pPr>
    </w:p>
    <w:p w14:paraId="674EBE1C" w14:textId="4FDAC0A6" w:rsidR="00B94DCC" w:rsidRPr="009B63E6" w:rsidRDefault="00C02E1B" w:rsidP="00F00C75">
      <w:pPr>
        <w:ind w:left="284"/>
        <w:rPr>
          <w:b/>
          <w:bCs/>
          <w:sz w:val="24"/>
          <w:szCs w:val="24"/>
        </w:rPr>
      </w:pPr>
      <w:r w:rsidRPr="009B63E6">
        <w:rPr>
          <w:b/>
          <w:bCs/>
          <w:sz w:val="24"/>
          <w:szCs w:val="24"/>
        </w:rPr>
        <w:t>Hier gaat het om</w:t>
      </w:r>
    </w:p>
    <w:p w14:paraId="4FBF0979" w14:textId="3DF2051C" w:rsidR="005B64F1" w:rsidRPr="009B63E6" w:rsidRDefault="00DB3306" w:rsidP="00F00C75">
      <w:pPr>
        <w:ind w:left="284"/>
        <w:rPr>
          <w:sz w:val="24"/>
          <w:szCs w:val="24"/>
        </w:rPr>
      </w:pPr>
      <w:r w:rsidRPr="009B63E6">
        <w:rPr>
          <w:sz w:val="24"/>
          <w:szCs w:val="24"/>
        </w:rPr>
        <w:t>Het pastorale omzien naar elkaar</w:t>
      </w:r>
      <w:r w:rsidR="00355C7D" w:rsidRPr="009B63E6">
        <w:rPr>
          <w:sz w:val="24"/>
          <w:szCs w:val="24"/>
        </w:rPr>
        <w:t xml:space="preserve"> is een wezenlijke pijler van onze geloofsgemeenschap. </w:t>
      </w:r>
      <w:r w:rsidR="006C5687" w:rsidRPr="009B63E6">
        <w:rPr>
          <w:sz w:val="24"/>
          <w:szCs w:val="24"/>
        </w:rPr>
        <w:t xml:space="preserve">Daarbij gaat het om verbinding en aandacht. </w:t>
      </w:r>
      <w:r w:rsidR="00355C7D" w:rsidRPr="009B63E6">
        <w:rPr>
          <w:sz w:val="24"/>
          <w:szCs w:val="24"/>
        </w:rPr>
        <w:t>Met elkaar meeleven in goede en slechte tijden, elkaar zien</w:t>
      </w:r>
      <w:r w:rsidR="00D54466" w:rsidRPr="009B63E6">
        <w:rPr>
          <w:sz w:val="24"/>
          <w:szCs w:val="24"/>
        </w:rPr>
        <w:t>, kennen en zich laten kennen</w:t>
      </w:r>
      <w:r w:rsidR="00396BF5" w:rsidRPr="009B63E6">
        <w:rPr>
          <w:sz w:val="24"/>
          <w:szCs w:val="24"/>
        </w:rPr>
        <w:t xml:space="preserve"> </w:t>
      </w:r>
      <w:r w:rsidR="006C5687" w:rsidRPr="009B63E6">
        <w:rPr>
          <w:sz w:val="24"/>
          <w:szCs w:val="24"/>
        </w:rPr>
        <w:t>–</w:t>
      </w:r>
      <w:r w:rsidR="00396BF5" w:rsidRPr="009B63E6">
        <w:rPr>
          <w:sz w:val="24"/>
          <w:szCs w:val="24"/>
        </w:rPr>
        <w:t xml:space="preserve"> </w:t>
      </w:r>
      <w:r w:rsidR="006C5687" w:rsidRPr="009B63E6">
        <w:rPr>
          <w:sz w:val="24"/>
          <w:szCs w:val="24"/>
        </w:rPr>
        <w:t xml:space="preserve">het is een uitnodiging aan alle gemeenteleden. </w:t>
      </w:r>
      <w:r w:rsidR="00CE7F13" w:rsidRPr="009B63E6">
        <w:rPr>
          <w:sz w:val="24"/>
          <w:szCs w:val="24"/>
        </w:rPr>
        <w:t xml:space="preserve">Het pastorale omzien naar elkaar is </w:t>
      </w:r>
      <w:r w:rsidR="000556B9" w:rsidRPr="009B63E6">
        <w:rPr>
          <w:sz w:val="24"/>
          <w:szCs w:val="24"/>
        </w:rPr>
        <w:t xml:space="preserve">verbonden met het onderlinge geloofsgesprek. </w:t>
      </w:r>
      <w:r w:rsidR="006C5687" w:rsidRPr="009B63E6">
        <w:rPr>
          <w:sz w:val="24"/>
          <w:szCs w:val="24"/>
        </w:rPr>
        <w:t xml:space="preserve">Voor de organisatie van het pastorale bezoekwerk zijn </w:t>
      </w:r>
      <w:r w:rsidR="009F0900" w:rsidRPr="009B63E6">
        <w:rPr>
          <w:sz w:val="24"/>
          <w:szCs w:val="24"/>
        </w:rPr>
        <w:t xml:space="preserve">de pastorale ouderlingen verantwoordelijk. Zij geven leiding aan de wijkteams, vangen </w:t>
      </w:r>
      <w:r w:rsidR="000A4CF4" w:rsidRPr="009B63E6">
        <w:rPr>
          <w:sz w:val="24"/>
          <w:szCs w:val="24"/>
        </w:rPr>
        <w:t xml:space="preserve">signalen op en spelen die zo nodig door. De predikant van de gemeente </w:t>
      </w:r>
      <w:r w:rsidR="00CE54D7" w:rsidRPr="009B63E6">
        <w:rPr>
          <w:sz w:val="24"/>
          <w:szCs w:val="24"/>
        </w:rPr>
        <w:t>wordt ingezet om de pastorale vrijwilligers en ambtsdragers toe te rusten en te bemoedigen. Daa</w:t>
      </w:r>
      <w:r w:rsidR="002F495C" w:rsidRPr="009B63E6">
        <w:rPr>
          <w:sz w:val="24"/>
          <w:szCs w:val="24"/>
        </w:rPr>
        <w:t xml:space="preserve">rnaast zet de predikant zijn/haar pastorale professionaliteit in </w:t>
      </w:r>
      <w:r w:rsidR="005B64F1" w:rsidRPr="009B63E6">
        <w:rPr>
          <w:sz w:val="24"/>
          <w:szCs w:val="24"/>
        </w:rPr>
        <w:t xml:space="preserve">daar waar gemeenteleden op kruispunten in hun leven worden geconfronteerd met geloofsvragen. </w:t>
      </w:r>
    </w:p>
    <w:p w14:paraId="6D9F14C7" w14:textId="77777777" w:rsidR="005B64F1" w:rsidRPr="009B63E6" w:rsidRDefault="005B64F1" w:rsidP="00F00C75">
      <w:pPr>
        <w:ind w:left="284"/>
        <w:rPr>
          <w:sz w:val="24"/>
          <w:szCs w:val="24"/>
        </w:rPr>
      </w:pPr>
    </w:p>
    <w:p w14:paraId="7C925285" w14:textId="6D4D9EA0" w:rsidR="00B94DCC" w:rsidRPr="009B63E6" w:rsidRDefault="00C02E1B" w:rsidP="00F00C75">
      <w:pPr>
        <w:ind w:left="284"/>
        <w:rPr>
          <w:b/>
          <w:bCs/>
          <w:sz w:val="24"/>
          <w:szCs w:val="24"/>
        </w:rPr>
      </w:pPr>
      <w:r w:rsidRPr="009B63E6">
        <w:rPr>
          <w:b/>
          <w:bCs/>
          <w:sz w:val="24"/>
          <w:szCs w:val="24"/>
        </w:rPr>
        <w:t>Dit zijn onze uitdagingen</w:t>
      </w:r>
    </w:p>
    <w:p w14:paraId="23FEB82D" w14:textId="61128492" w:rsidR="00BA0BC2" w:rsidRPr="009B63E6" w:rsidRDefault="005A3BA6" w:rsidP="00F00C75">
      <w:pPr>
        <w:ind w:left="284"/>
        <w:rPr>
          <w:sz w:val="24"/>
          <w:szCs w:val="24"/>
        </w:rPr>
      </w:pPr>
      <w:r w:rsidRPr="009B63E6">
        <w:rPr>
          <w:sz w:val="24"/>
          <w:szCs w:val="24"/>
        </w:rPr>
        <w:t>We ervaren momenteel weinig pastorale deskun</w:t>
      </w:r>
      <w:r w:rsidR="00A2524E" w:rsidRPr="009B63E6">
        <w:rPr>
          <w:sz w:val="24"/>
          <w:szCs w:val="24"/>
        </w:rPr>
        <w:t>di</w:t>
      </w:r>
      <w:r w:rsidRPr="009B63E6">
        <w:rPr>
          <w:sz w:val="24"/>
          <w:szCs w:val="24"/>
        </w:rPr>
        <w:t xml:space="preserve">gheid en verdieping/toerusting. </w:t>
      </w:r>
      <w:r w:rsidR="00BA0BC2" w:rsidRPr="009B63E6">
        <w:rPr>
          <w:sz w:val="24"/>
          <w:szCs w:val="24"/>
        </w:rPr>
        <w:t>We zijn toe aan een heroriëntatie op ons pastorale beleid</w:t>
      </w:r>
      <w:r w:rsidR="007C588B" w:rsidRPr="009B63E6">
        <w:rPr>
          <w:sz w:val="24"/>
          <w:szCs w:val="24"/>
        </w:rPr>
        <w:t xml:space="preserve">, waarbij we met elkaar ook scherper in beeld </w:t>
      </w:r>
      <w:r w:rsidR="000A739C" w:rsidRPr="009B63E6">
        <w:rPr>
          <w:sz w:val="24"/>
          <w:szCs w:val="24"/>
        </w:rPr>
        <w:t xml:space="preserve">moeten </w:t>
      </w:r>
      <w:r w:rsidR="007C588B" w:rsidRPr="009B63E6">
        <w:rPr>
          <w:sz w:val="24"/>
          <w:szCs w:val="24"/>
        </w:rPr>
        <w:t xml:space="preserve">krijgen wie welke </w:t>
      </w:r>
      <w:r w:rsidR="000A739C" w:rsidRPr="009B63E6">
        <w:rPr>
          <w:sz w:val="24"/>
          <w:szCs w:val="24"/>
        </w:rPr>
        <w:t xml:space="preserve">rol op zich neemt. </w:t>
      </w:r>
      <w:r w:rsidR="00EC4085" w:rsidRPr="009B63E6">
        <w:rPr>
          <w:sz w:val="24"/>
          <w:szCs w:val="24"/>
        </w:rPr>
        <w:t xml:space="preserve">De gemeente als geheel </w:t>
      </w:r>
      <w:r w:rsidR="004D2045" w:rsidRPr="009B63E6">
        <w:rPr>
          <w:sz w:val="24"/>
          <w:szCs w:val="24"/>
        </w:rPr>
        <w:t xml:space="preserve">moet beter betrokken worden bij de keuzes die gemaakt worden m.b.t. het georganiseerde pastoraat van de gemeente. </w:t>
      </w:r>
    </w:p>
    <w:p w14:paraId="6EC47F35" w14:textId="77777777" w:rsidR="00BA0BC2" w:rsidRPr="009B63E6" w:rsidRDefault="00BA0BC2" w:rsidP="00F00C75">
      <w:pPr>
        <w:ind w:left="284"/>
        <w:rPr>
          <w:sz w:val="24"/>
          <w:szCs w:val="24"/>
        </w:rPr>
      </w:pPr>
    </w:p>
    <w:p w14:paraId="07CCDA71" w14:textId="7549D31F" w:rsidR="00C850D1" w:rsidRPr="009B63E6" w:rsidRDefault="00C02E1B" w:rsidP="00F00C75">
      <w:pPr>
        <w:ind w:left="284"/>
        <w:rPr>
          <w:b/>
          <w:bCs/>
          <w:sz w:val="24"/>
          <w:szCs w:val="24"/>
        </w:rPr>
      </w:pPr>
      <w:r w:rsidRPr="009B63E6">
        <w:rPr>
          <w:b/>
          <w:bCs/>
          <w:sz w:val="24"/>
          <w:szCs w:val="24"/>
        </w:rPr>
        <w:t>Dit pakken we de komende tijd op</w:t>
      </w:r>
    </w:p>
    <w:p w14:paraId="5306A9BB" w14:textId="77777777" w:rsidR="00627FAE" w:rsidRPr="009B63E6" w:rsidRDefault="008453F1" w:rsidP="00F00C75">
      <w:pPr>
        <w:ind w:left="284"/>
        <w:rPr>
          <w:sz w:val="24"/>
          <w:szCs w:val="24"/>
        </w:rPr>
      </w:pPr>
      <w:r w:rsidRPr="009B63E6">
        <w:rPr>
          <w:sz w:val="24"/>
          <w:szCs w:val="24"/>
        </w:rPr>
        <w:t xml:space="preserve">In het zoeken naar een nieuwe predikant/e is de organisatie van het pastoraat een belangrijk aandachtspunt. Hij of zij </w:t>
      </w:r>
      <w:r w:rsidR="003B602A" w:rsidRPr="009B63E6">
        <w:rPr>
          <w:sz w:val="24"/>
          <w:szCs w:val="24"/>
        </w:rPr>
        <w:t>zal de heroriëntatie op het pastorale beleid van de gemeente op moeten pakken</w:t>
      </w:r>
      <w:r w:rsidR="009C0911" w:rsidRPr="009B63E6">
        <w:rPr>
          <w:sz w:val="24"/>
          <w:szCs w:val="24"/>
        </w:rPr>
        <w:t xml:space="preserve"> en samen met de pastorale ouderlingen moeten komen tot een heldere analyse</w:t>
      </w:r>
      <w:r w:rsidR="001723EB" w:rsidRPr="009B63E6">
        <w:rPr>
          <w:sz w:val="24"/>
          <w:szCs w:val="24"/>
        </w:rPr>
        <w:t xml:space="preserve"> en </w:t>
      </w:r>
      <w:r w:rsidR="009C0911" w:rsidRPr="009B63E6">
        <w:rPr>
          <w:sz w:val="24"/>
          <w:szCs w:val="24"/>
        </w:rPr>
        <w:t xml:space="preserve">een </w:t>
      </w:r>
      <w:r w:rsidR="001723EB" w:rsidRPr="009B63E6">
        <w:rPr>
          <w:sz w:val="24"/>
          <w:szCs w:val="24"/>
        </w:rPr>
        <w:t xml:space="preserve">inspirerend </w:t>
      </w:r>
      <w:r w:rsidR="009C0911" w:rsidRPr="009B63E6">
        <w:rPr>
          <w:sz w:val="24"/>
          <w:szCs w:val="24"/>
        </w:rPr>
        <w:t>plan van aanpak</w:t>
      </w:r>
      <w:r w:rsidR="001723EB" w:rsidRPr="009B63E6">
        <w:rPr>
          <w:sz w:val="24"/>
          <w:szCs w:val="24"/>
        </w:rPr>
        <w:t xml:space="preserve">. Voor de toerusting van pastorale ouderlingen </w:t>
      </w:r>
      <w:r w:rsidR="00363525" w:rsidRPr="009B63E6">
        <w:rPr>
          <w:sz w:val="24"/>
          <w:szCs w:val="24"/>
        </w:rPr>
        <w:t>dringt de kerkenraad er bij de ouderlingen op aan om gebruik te maken van het scholingsaanbod van de Protestantse Kerk in Nederland.</w:t>
      </w:r>
    </w:p>
    <w:p w14:paraId="228A34D8" w14:textId="77777777" w:rsidR="008932E5" w:rsidRDefault="008932E5" w:rsidP="004D45B2">
      <w:pPr>
        <w:rPr>
          <w:b/>
          <w:bCs/>
        </w:rPr>
      </w:pPr>
    </w:p>
    <w:p w14:paraId="31616E25" w14:textId="015CCA78" w:rsidR="00590D23" w:rsidRPr="00C02E1B" w:rsidRDefault="00590D23" w:rsidP="00063205">
      <w:pPr>
        <w:pStyle w:val="Kop4"/>
      </w:pPr>
      <w:bookmarkStart w:id="9" w:name="_Toc188017770"/>
      <w:r w:rsidRPr="00C02E1B">
        <w:t>Samen leven en geloven</w:t>
      </w:r>
      <w:r>
        <w:t xml:space="preserve"> </w:t>
      </w:r>
      <w:r w:rsidRPr="001F2C79">
        <w:rPr>
          <w:b w:val="0"/>
          <w:bCs/>
        </w:rPr>
        <w:t>(2)</w:t>
      </w:r>
      <w:r w:rsidRPr="00C02E1B">
        <w:t xml:space="preserve">: </w:t>
      </w:r>
      <w:bookmarkEnd w:id="9"/>
      <w:r w:rsidR="00C7483B">
        <w:t>het jeugdwerk</w:t>
      </w:r>
    </w:p>
    <w:p w14:paraId="3DB5ED37" w14:textId="77777777" w:rsidR="00490F2F" w:rsidRDefault="00490F2F" w:rsidP="004D45B2">
      <w:pPr>
        <w:rPr>
          <w:b/>
          <w:bCs/>
        </w:rPr>
      </w:pPr>
    </w:p>
    <w:p w14:paraId="2A746664" w14:textId="77777777" w:rsidR="001F2C79" w:rsidRDefault="001F2C79" w:rsidP="004D45B2">
      <w:pPr>
        <w:rPr>
          <w:b/>
          <w:bCs/>
        </w:rPr>
      </w:pPr>
    </w:p>
    <w:p w14:paraId="40C09E52" w14:textId="0DB53996" w:rsidR="006569EB" w:rsidRPr="00BB015B" w:rsidRDefault="00F00C75" w:rsidP="006F75C9">
      <w:pPr>
        <w:ind w:left="284"/>
        <w:rPr>
          <w:b/>
          <w:bCs/>
          <w:sz w:val="24"/>
          <w:szCs w:val="24"/>
        </w:rPr>
      </w:pPr>
      <w:bookmarkStart w:id="10" w:name="_Hlk187339027"/>
      <w:r w:rsidRPr="00BB015B">
        <w:rPr>
          <w:b/>
          <w:bCs/>
          <w:sz w:val="24"/>
          <w:szCs w:val="24"/>
        </w:rPr>
        <w:t>Hier gaat het om</w:t>
      </w:r>
    </w:p>
    <w:bookmarkEnd w:id="10"/>
    <w:p w14:paraId="3B0F6A6F" w14:textId="3B4B3E5E" w:rsidR="000B78F3" w:rsidRPr="00BB015B" w:rsidRDefault="00377772" w:rsidP="006F75C9">
      <w:pPr>
        <w:ind w:left="284"/>
        <w:rPr>
          <w:sz w:val="24"/>
          <w:szCs w:val="24"/>
        </w:rPr>
      </w:pPr>
      <w:r w:rsidRPr="00BB015B">
        <w:rPr>
          <w:sz w:val="24"/>
          <w:szCs w:val="24"/>
        </w:rPr>
        <w:t xml:space="preserve">In onze gemeente is ruimte voor alle generaties. We besteden bijzondere aandacht aan de kinderen en de jongeren van de gemeente, om hen vertrouwd te maken met </w:t>
      </w:r>
      <w:r w:rsidR="00881C60" w:rsidRPr="00BB015B">
        <w:rPr>
          <w:sz w:val="24"/>
          <w:szCs w:val="24"/>
        </w:rPr>
        <w:t xml:space="preserve">het geloof en Gods liefde voor hen zichtbaar en voelbaar te maken. </w:t>
      </w:r>
      <w:r w:rsidR="009D4609" w:rsidRPr="00BB015B">
        <w:rPr>
          <w:sz w:val="24"/>
          <w:szCs w:val="24"/>
        </w:rPr>
        <w:t xml:space="preserve">De kinderen en de jongeren mogen zich vrij voelen om hun eigen plek in de gemeente in te nemen. </w:t>
      </w:r>
      <w:r w:rsidR="00AC73FA" w:rsidRPr="00BB015B">
        <w:rPr>
          <w:sz w:val="24"/>
          <w:szCs w:val="24"/>
        </w:rPr>
        <w:t xml:space="preserve">We voelen het </w:t>
      </w:r>
      <w:r w:rsidR="000B78F3" w:rsidRPr="00BB015B">
        <w:rPr>
          <w:sz w:val="24"/>
          <w:szCs w:val="24"/>
        </w:rPr>
        <w:t xml:space="preserve">daarbij </w:t>
      </w:r>
      <w:r w:rsidR="00AC73FA" w:rsidRPr="00BB015B">
        <w:rPr>
          <w:sz w:val="24"/>
          <w:szCs w:val="24"/>
        </w:rPr>
        <w:t>als onze opdracht om ouders te ondersteunen in de geloofsopvoeding</w:t>
      </w:r>
      <w:r w:rsidR="000B78F3" w:rsidRPr="00BB015B">
        <w:rPr>
          <w:sz w:val="24"/>
          <w:szCs w:val="24"/>
        </w:rPr>
        <w:t xml:space="preserve">. Die belofte hebben we als gemeente aan ouders gedaan bij de doop van hun kind(eren). </w:t>
      </w:r>
    </w:p>
    <w:p w14:paraId="2B036924" w14:textId="77777777" w:rsidR="000B78F3" w:rsidRPr="00BB015B" w:rsidRDefault="000B78F3" w:rsidP="006F75C9">
      <w:pPr>
        <w:ind w:left="284"/>
        <w:rPr>
          <w:sz w:val="24"/>
          <w:szCs w:val="24"/>
        </w:rPr>
      </w:pPr>
    </w:p>
    <w:p w14:paraId="00C332DF" w14:textId="233A5807" w:rsidR="006569EB" w:rsidRPr="00BB015B" w:rsidRDefault="00EC5B59" w:rsidP="006F75C9">
      <w:pPr>
        <w:ind w:left="284"/>
        <w:rPr>
          <w:b/>
          <w:bCs/>
          <w:sz w:val="24"/>
          <w:szCs w:val="24"/>
        </w:rPr>
      </w:pPr>
      <w:r w:rsidRPr="00BB015B">
        <w:rPr>
          <w:b/>
          <w:bCs/>
          <w:sz w:val="24"/>
          <w:szCs w:val="24"/>
        </w:rPr>
        <w:t>Dit zijn onze uitdagingen</w:t>
      </w:r>
    </w:p>
    <w:p w14:paraId="5EB4F994" w14:textId="706AF414" w:rsidR="00EC5B59" w:rsidRPr="00BB015B" w:rsidRDefault="00EC5B59" w:rsidP="006F75C9">
      <w:pPr>
        <w:ind w:left="284"/>
        <w:rPr>
          <w:sz w:val="24"/>
          <w:szCs w:val="24"/>
        </w:rPr>
      </w:pPr>
      <w:r w:rsidRPr="00BB015B">
        <w:rPr>
          <w:sz w:val="24"/>
          <w:szCs w:val="24"/>
        </w:rPr>
        <w:t xml:space="preserve">Het wordt steeds lastiger om de jongeren te verbinden aan </w:t>
      </w:r>
      <w:r w:rsidR="00956DF9" w:rsidRPr="00BB015B">
        <w:rPr>
          <w:sz w:val="24"/>
          <w:szCs w:val="24"/>
        </w:rPr>
        <w:t xml:space="preserve">ontmoetingen in de kerkelijke gemeente. </w:t>
      </w:r>
      <w:r w:rsidR="000D0B6F" w:rsidRPr="00BB015B">
        <w:rPr>
          <w:sz w:val="24"/>
          <w:szCs w:val="24"/>
        </w:rPr>
        <w:t xml:space="preserve">De keuzevrijheid voor tieners en jongeren is </w:t>
      </w:r>
      <w:r w:rsidR="003F49CD" w:rsidRPr="00BB015B">
        <w:rPr>
          <w:sz w:val="24"/>
          <w:szCs w:val="24"/>
        </w:rPr>
        <w:t xml:space="preserve">groot en er is zoveel meer in hun leven dat ‘interessanter, leuker, gezelliger’ is dan naar de kerk gaan. </w:t>
      </w:r>
      <w:r w:rsidR="00956DF9" w:rsidRPr="00BB015B">
        <w:rPr>
          <w:sz w:val="24"/>
          <w:szCs w:val="24"/>
        </w:rPr>
        <w:t xml:space="preserve">Het ontbreekt aan voldoende vrijwilligers om activiteiten voor kinderen en jongeren overeind te houden of nieuwe initiatieven te ontplooien. Het jeugdwerk </w:t>
      </w:r>
      <w:r w:rsidR="004B256B" w:rsidRPr="00BB015B">
        <w:rPr>
          <w:sz w:val="24"/>
          <w:szCs w:val="24"/>
        </w:rPr>
        <w:t xml:space="preserve">lijkt te geïsoleerd te staan </w:t>
      </w:r>
      <w:r w:rsidR="000D0B6F" w:rsidRPr="00BB015B">
        <w:rPr>
          <w:sz w:val="24"/>
          <w:szCs w:val="24"/>
        </w:rPr>
        <w:t>binnen de kerkenraad.</w:t>
      </w:r>
      <w:r w:rsidR="003F49CD" w:rsidRPr="00BB015B">
        <w:rPr>
          <w:sz w:val="24"/>
          <w:szCs w:val="24"/>
        </w:rPr>
        <w:t xml:space="preserve"> De organisatie van het jeugdwerk </w:t>
      </w:r>
      <w:r w:rsidR="00880CED" w:rsidRPr="00BB015B">
        <w:rPr>
          <w:sz w:val="24"/>
          <w:szCs w:val="24"/>
        </w:rPr>
        <w:t>kent te weinig samenhang</w:t>
      </w:r>
      <w:r w:rsidR="00C00E2E" w:rsidRPr="00BB015B">
        <w:rPr>
          <w:sz w:val="24"/>
          <w:szCs w:val="24"/>
        </w:rPr>
        <w:t xml:space="preserve">. De </w:t>
      </w:r>
      <w:r w:rsidR="00C00E2E" w:rsidRPr="00BB015B">
        <w:rPr>
          <w:sz w:val="24"/>
          <w:szCs w:val="24"/>
        </w:rPr>
        <w:lastRenderedPageBreak/>
        <w:t xml:space="preserve">jeugdambtsdragers zijn gemotiveerd, maar </w:t>
      </w:r>
      <w:r w:rsidR="004E16F6" w:rsidRPr="00BB015B">
        <w:rPr>
          <w:sz w:val="24"/>
          <w:szCs w:val="24"/>
        </w:rPr>
        <w:t>het ontbreekt aan voldoende gesprekspartners.</w:t>
      </w:r>
    </w:p>
    <w:p w14:paraId="4AB7185B" w14:textId="77777777" w:rsidR="00EC5B59" w:rsidRPr="00BB015B" w:rsidRDefault="00EC5B59" w:rsidP="006F75C9">
      <w:pPr>
        <w:ind w:left="284"/>
        <w:rPr>
          <w:sz w:val="24"/>
          <w:szCs w:val="24"/>
        </w:rPr>
      </w:pPr>
    </w:p>
    <w:p w14:paraId="45C44F50" w14:textId="77777777" w:rsidR="004E16F6" w:rsidRPr="00BB015B" w:rsidRDefault="004E16F6" w:rsidP="006F75C9">
      <w:pPr>
        <w:ind w:left="284"/>
        <w:rPr>
          <w:b/>
          <w:bCs/>
          <w:sz w:val="24"/>
          <w:szCs w:val="24"/>
        </w:rPr>
      </w:pPr>
      <w:r w:rsidRPr="00BB015B">
        <w:rPr>
          <w:b/>
          <w:bCs/>
          <w:sz w:val="24"/>
          <w:szCs w:val="24"/>
        </w:rPr>
        <w:t>Dit pakken we de komende tijd op</w:t>
      </w:r>
    </w:p>
    <w:p w14:paraId="49A4D222" w14:textId="014EB19A" w:rsidR="004E16F6" w:rsidRPr="00BB015B" w:rsidRDefault="00406209" w:rsidP="006F75C9">
      <w:pPr>
        <w:ind w:left="284"/>
        <w:rPr>
          <w:sz w:val="24"/>
          <w:szCs w:val="24"/>
        </w:rPr>
      </w:pPr>
      <w:r w:rsidRPr="00BB015B">
        <w:rPr>
          <w:sz w:val="24"/>
          <w:szCs w:val="24"/>
        </w:rPr>
        <w:t>We willen een</w:t>
      </w:r>
      <w:r w:rsidR="00D3187E" w:rsidRPr="00BB015B">
        <w:rPr>
          <w:sz w:val="24"/>
          <w:szCs w:val="24"/>
        </w:rPr>
        <w:t xml:space="preserve"> taakgroep voor het jeugdwerk </w:t>
      </w:r>
      <w:r w:rsidR="005B411D" w:rsidRPr="00BB015B">
        <w:rPr>
          <w:sz w:val="24"/>
          <w:szCs w:val="24"/>
        </w:rPr>
        <w:t xml:space="preserve">inrichten. De ambtsdragers </w:t>
      </w:r>
      <w:r w:rsidR="001F39BD">
        <w:rPr>
          <w:sz w:val="24"/>
          <w:szCs w:val="24"/>
        </w:rPr>
        <w:t xml:space="preserve">met speciale aandacht voor de jeugd </w:t>
      </w:r>
      <w:r w:rsidR="005B411D" w:rsidRPr="00BB015B">
        <w:rPr>
          <w:sz w:val="24"/>
          <w:szCs w:val="24"/>
        </w:rPr>
        <w:t xml:space="preserve">geven leiding aan deze taakgroep, die voor het overige gevuld is met een aantal gemeenteleden die </w:t>
      </w:r>
      <w:r w:rsidR="005B411D" w:rsidRPr="003A39F3">
        <w:rPr>
          <w:b/>
          <w:bCs/>
          <w:sz w:val="24"/>
          <w:szCs w:val="24"/>
        </w:rPr>
        <w:t>hart</w:t>
      </w:r>
      <w:r w:rsidR="005B411D" w:rsidRPr="00BB015B">
        <w:rPr>
          <w:sz w:val="24"/>
          <w:szCs w:val="24"/>
        </w:rPr>
        <w:t xml:space="preserve"> hebben voor de kinderen en jongeren van de gemeente.</w:t>
      </w:r>
      <w:r w:rsidR="00602FA5" w:rsidRPr="00BB015B">
        <w:rPr>
          <w:sz w:val="24"/>
          <w:szCs w:val="24"/>
        </w:rPr>
        <w:t xml:space="preserve"> De</w:t>
      </w:r>
      <w:r w:rsidR="00004E60" w:rsidRPr="00BB015B">
        <w:rPr>
          <w:sz w:val="24"/>
          <w:szCs w:val="24"/>
        </w:rPr>
        <w:t xml:space="preserve"> taakgroep wordt belast met het aanbrengen van </w:t>
      </w:r>
      <w:r w:rsidR="003A39F3">
        <w:rPr>
          <w:sz w:val="24"/>
          <w:szCs w:val="24"/>
        </w:rPr>
        <w:t xml:space="preserve">(meer) </w:t>
      </w:r>
      <w:r w:rsidR="00004E60" w:rsidRPr="00BB015B">
        <w:rPr>
          <w:sz w:val="24"/>
          <w:szCs w:val="24"/>
        </w:rPr>
        <w:t xml:space="preserve">samenhang in het aanbod voor de kinderen en jongeren. </w:t>
      </w:r>
      <w:r w:rsidR="00D14E0D" w:rsidRPr="00BB015B">
        <w:rPr>
          <w:sz w:val="24"/>
          <w:szCs w:val="24"/>
        </w:rPr>
        <w:t xml:space="preserve">Er wordt nagedacht over het ontwikkelen en stimuleren van ontmoeting, verbinding en leerlijnen. </w:t>
      </w:r>
      <w:r w:rsidR="001D77EE" w:rsidRPr="00BB015B">
        <w:rPr>
          <w:sz w:val="24"/>
          <w:szCs w:val="24"/>
        </w:rPr>
        <w:t>In deze taakgroep wordt ook nagedacht over vieringen voor/door kinderen en jongeren</w:t>
      </w:r>
      <w:r w:rsidR="000D173C" w:rsidRPr="00BB015B">
        <w:rPr>
          <w:sz w:val="24"/>
          <w:szCs w:val="24"/>
        </w:rPr>
        <w:t xml:space="preserve">. </w:t>
      </w:r>
      <w:r w:rsidR="0085038A" w:rsidRPr="00BB015B">
        <w:rPr>
          <w:sz w:val="24"/>
          <w:szCs w:val="24"/>
        </w:rPr>
        <w:t>De ouders worden beter betrokken bij het jeugdwerk.</w:t>
      </w:r>
    </w:p>
    <w:p w14:paraId="5A76385C" w14:textId="24BE05EB" w:rsidR="00B34F1F" w:rsidRPr="00BB015B" w:rsidRDefault="0085038A" w:rsidP="006F75C9">
      <w:pPr>
        <w:ind w:left="284"/>
        <w:rPr>
          <w:sz w:val="24"/>
          <w:szCs w:val="24"/>
        </w:rPr>
      </w:pPr>
      <w:r w:rsidRPr="00BB015B">
        <w:rPr>
          <w:sz w:val="24"/>
          <w:szCs w:val="24"/>
        </w:rPr>
        <w:t xml:space="preserve">Mogelijk </w:t>
      </w:r>
      <w:r w:rsidR="001D77EE" w:rsidRPr="00BB015B">
        <w:rPr>
          <w:sz w:val="24"/>
          <w:szCs w:val="24"/>
        </w:rPr>
        <w:t xml:space="preserve">kunnen we </w:t>
      </w:r>
      <w:r w:rsidR="00FF585A">
        <w:rPr>
          <w:sz w:val="24"/>
          <w:szCs w:val="24"/>
        </w:rPr>
        <w:t>met het oog op activiteiten voor kinderen en jongeren</w:t>
      </w:r>
      <w:r w:rsidR="001D77EE" w:rsidRPr="00BB015B">
        <w:rPr>
          <w:sz w:val="24"/>
          <w:szCs w:val="24"/>
        </w:rPr>
        <w:t xml:space="preserve"> samenwerking </w:t>
      </w:r>
      <w:r w:rsidR="00FF585A">
        <w:rPr>
          <w:sz w:val="24"/>
          <w:szCs w:val="24"/>
        </w:rPr>
        <w:t>zoeken met andere kerken in Rijssen</w:t>
      </w:r>
      <w:r w:rsidR="001D77EE" w:rsidRPr="00BB015B">
        <w:rPr>
          <w:sz w:val="24"/>
          <w:szCs w:val="24"/>
        </w:rPr>
        <w:t xml:space="preserve">. </w:t>
      </w:r>
      <w:r w:rsidR="00B34F1F" w:rsidRPr="00BB015B">
        <w:rPr>
          <w:sz w:val="24"/>
          <w:szCs w:val="24"/>
        </w:rPr>
        <w:t xml:space="preserve">We verbeteren de communicatie over onze activiteiten zodat we een duidelijker profiel </w:t>
      </w:r>
      <w:r w:rsidR="00043A8B" w:rsidRPr="00BB015B">
        <w:rPr>
          <w:sz w:val="24"/>
          <w:szCs w:val="24"/>
        </w:rPr>
        <w:t xml:space="preserve">en een groter bereik </w:t>
      </w:r>
      <w:r w:rsidR="00B34F1F" w:rsidRPr="00BB015B">
        <w:rPr>
          <w:sz w:val="24"/>
          <w:szCs w:val="24"/>
        </w:rPr>
        <w:t>ontwikkelen</w:t>
      </w:r>
      <w:r w:rsidR="00043A8B" w:rsidRPr="00BB015B">
        <w:rPr>
          <w:sz w:val="24"/>
          <w:szCs w:val="24"/>
        </w:rPr>
        <w:t>.</w:t>
      </w:r>
    </w:p>
    <w:p w14:paraId="05CC0B9C" w14:textId="77777777" w:rsidR="00C02C2F" w:rsidRDefault="00C02C2F" w:rsidP="006F75C9">
      <w:pPr>
        <w:ind w:left="284"/>
      </w:pPr>
    </w:p>
    <w:p w14:paraId="6DF96BED" w14:textId="34853158" w:rsidR="006569EB" w:rsidRPr="00737250" w:rsidRDefault="002F74EA" w:rsidP="00063205">
      <w:pPr>
        <w:pStyle w:val="Kop4"/>
      </w:pPr>
      <w:bookmarkStart w:id="11" w:name="_Toc188017771"/>
      <w:r w:rsidRPr="00737250">
        <w:t xml:space="preserve">Samen leren: </w:t>
      </w:r>
      <w:r w:rsidR="006D47ED">
        <w:t>verdiepen en gr</w:t>
      </w:r>
      <w:r w:rsidR="005653AB">
        <w:t>oeien</w:t>
      </w:r>
      <w:bookmarkEnd w:id="11"/>
    </w:p>
    <w:p w14:paraId="14AE524B" w14:textId="77777777" w:rsidR="006569EB" w:rsidRDefault="006569EB" w:rsidP="006569EB"/>
    <w:p w14:paraId="5ABAA318" w14:textId="77777777" w:rsidR="001F2C79" w:rsidRDefault="001F2C79" w:rsidP="006569EB"/>
    <w:p w14:paraId="02F5363B" w14:textId="6D53A76F" w:rsidR="006569EB" w:rsidRPr="00BB015B" w:rsidRDefault="005653AB" w:rsidP="00BB015B">
      <w:pPr>
        <w:ind w:left="284"/>
        <w:rPr>
          <w:b/>
          <w:bCs/>
          <w:sz w:val="24"/>
          <w:szCs w:val="24"/>
        </w:rPr>
      </w:pPr>
      <w:r w:rsidRPr="00BB015B">
        <w:rPr>
          <w:b/>
          <w:bCs/>
          <w:sz w:val="24"/>
          <w:szCs w:val="24"/>
        </w:rPr>
        <w:t>Hier gaat het om</w:t>
      </w:r>
    </w:p>
    <w:p w14:paraId="3A8F9FEC" w14:textId="14C2963A" w:rsidR="005C3192" w:rsidRPr="00BB015B" w:rsidRDefault="00783688" w:rsidP="00BB015B">
      <w:pPr>
        <w:ind w:left="284"/>
        <w:rPr>
          <w:sz w:val="24"/>
          <w:szCs w:val="24"/>
        </w:rPr>
      </w:pPr>
      <w:r w:rsidRPr="00BB015B">
        <w:rPr>
          <w:sz w:val="24"/>
          <w:szCs w:val="24"/>
        </w:rPr>
        <w:t xml:space="preserve">In je eentje geloven – dat kan natuurlijk, maar </w:t>
      </w:r>
      <w:r w:rsidR="004C3CAF" w:rsidRPr="00BB015B">
        <w:rPr>
          <w:sz w:val="24"/>
          <w:szCs w:val="24"/>
        </w:rPr>
        <w:t xml:space="preserve">we willen samen blijven leren en groeien. </w:t>
      </w:r>
      <w:r w:rsidR="00DC3416" w:rsidRPr="00BB015B">
        <w:rPr>
          <w:sz w:val="24"/>
          <w:szCs w:val="24"/>
        </w:rPr>
        <w:t>Het onderlinge geloofsgesprek leert ons onder woorden brengen wat ons raakt en drijft</w:t>
      </w:r>
      <w:r w:rsidR="00AE5E2D" w:rsidRPr="00BB015B">
        <w:rPr>
          <w:sz w:val="24"/>
          <w:szCs w:val="24"/>
        </w:rPr>
        <w:t xml:space="preserve">. </w:t>
      </w:r>
      <w:r w:rsidR="00234A4B">
        <w:rPr>
          <w:sz w:val="24"/>
          <w:szCs w:val="24"/>
        </w:rPr>
        <w:t xml:space="preserve">Daarmee </w:t>
      </w:r>
      <w:r w:rsidR="00AE5E2D" w:rsidRPr="00BB015B">
        <w:rPr>
          <w:sz w:val="24"/>
          <w:szCs w:val="24"/>
        </w:rPr>
        <w:t xml:space="preserve">verbinden </w:t>
      </w:r>
      <w:r w:rsidR="00234A4B">
        <w:rPr>
          <w:sz w:val="24"/>
          <w:szCs w:val="24"/>
        </w:rPr>
        <w:t xml:space="preserve">we </w:t>
      </w:r>
      <w:r w:rsidR="00AE5E2D" w:rsidRPr="00BB015B">
        <w:rPr>
          <w:sz w:val="24"/>
          <w:szCs w:val="24"/>
        </w:rPr>
        <w:t>onze verschillen</w:t>
      </w:r>
      <w:r w:rsidR="00234A4B">
        <w:rPr>
          <w:sz w:val="24"/>
          <w:szCs w:val="24"/>
        </w:rPr>
        <w:t xml:space="preserve"> en leren we elkaar (beter) verstaan. </w:t>
      </w:r>
      <w:r w:rsidR="00BD5169" w:rsidRPr="00BB015B">
        <w:rPr>
          <w:sz w:val="24"/>
          <w:szCs w:val="24"/>
        </w:rPr>
        <w:t>We verdiepen ons geloof door te</w:t>
      </w:r>
      <w:r w:rsidR="00234A4B">
        <w:rPr>
          <w:sz w:val="24"/>
          <w:szCs w:val="24"/>
        </w:rPr>
        <w:t xml:space="preserve"> blijven</w:t>
      </w:r>
      <w:r w:rsidR="00BD5169" w:rsidRPr="00BB015B">
        <w:rPr>
          <w:sz w:val="24"/>
          <w:szCs w:val="24"/>
        </w:rPr>
        <w:t xml:space="preserve"> leren</w:t>
      </w:r>
      <w:r w:rsidR="002E5C06" w:rsidRPr="00BB015B">
        <w:rPr>
          <w:sz w:val="24"/>
          <w:szCs w:val="24"/>
        </w:rPr>
        <w:t xml:space="preserve">. </w:t>
      </w:r>
      <w:r w:rsidR="00D25D94" w:rsidRPr="00BB015B">
        <w:rPr>
          <w:sz w:val="24"/>
          <w:szCs w:val="24"/>
        </w:rPr>
        <w:t>We voeden onszelf in gespreksgroepen</w:t>
      </w:r>
      <w:r w:rsidR="009A1BF8" w:rsidRPr="00BB015B">
        <w:rPr>
          <w:sz w:val="24"/>
          <w:szCs w:val="24"/>
        </w:rPr>
        <w:t xml:space="preserve">, </w:t>
      </w:r>
      <w:r w:rsidR="002E5C06" w:rsidRPr="00BB015B">
        <w:rPr>
          <w:sz w:val="24"/>
          <w:szCs w:val="24"/>
        </w:rPr>
        <w:t>themabijeenkomsten</w:t>
      </w:r>
      <w:r w:rsidR="00967E8C" w:rsidRPr="00BB015B">
        <w:rPr>
          <w:sz w:val="24"/>
          <w:szCs w:val="24"/>
        </w:rPr>
        <w:t xml:space="preserve"> </w:t>
      </w:r>
      <w:r w:rsidR="009A1BF8" w:rsidRPr="00BB015B">
        <w:rPr>
          <w:sz w:val="24"/>
          <w:szCs w:val="24"/>
        </w:rPr>
        <w:t>en onderlinge ontmoetingen</w:t>
      </w:r>
      <w:r w:rsidR="00A339CC" w:rsidRPr="00BB015B">
        <w:rPr>
          <w:sz w:val="24"/>
          <w:szCs w:val="24"/>
        </w:rPr>
        <w:t xml:space="preserve">. </w:t>
      </w:r>
      <w:r w:rsidR="006B0976" w:rsidRPr="00BB015B">
        <w:rPr>
          <w:sz w:val="24"/>
          <w:szCs w:val="24"/>
        </w:rPr>
        <w:t xml:space="preserve">Daar is ruimte en tijd om alledaagse levensvragen te verbinden met een gelovige </w:t>
      </w:r>
      <w:r w:rsidR="00B13E57" w:rsidRPr="00BB015B">
        <w:rPr>
          <w:sz w:val="24"/>
          <w:szCs w:val="24"/>
        </w:rPr>
        <w:t>blik op de wereld en ons eigen leven.</w:t>
      </w:r>
    </w:p>
    <w:p w14:paraId="7CCA0041" w14:textId="59AC1ADE" w:rsidR="00565D45" w:rsidRPr="00BB015B" w:rsidRDefault="00A339CC" w:rsidP="00BB015B">
      <w:pPr>
        <w:ind w:left="284"/>
        <w:rPr>
          <w:color w:val="FF0000"/>
          <w:sz w:val="24"/>
          <w:szCs w:val="24"/>
        </w:rPr>
      </w:pPr>
      <w:r w:rsidRPr="00BB015B">
        <w:rPr>
          <w:sz w:val="24"/>
          <w:szCs w:val="24"/>
        </w:rPr>
        <w:t xml:space="preserve">Wanneer we in de gemeente een taak op ons nemen, worden we daarvoor </w:t>
      </w:r>
      <w:r w:rsidR="005E6760" w:rsidRPr="00BB015B">
        <w:rPr>
          <w:sz w:val="24"/>
          <w:szCs w:val="24"/>
        </w:rPr>
        <w:t xml:space="preserve">voldoende </w:t>
      </w:r>
      <w:r w:rsidRPr="00BB015B">
        <w:rPr>
          <w:sz w:val="24"/>
          <w:szCs w:val="24"/>
        </w:rPr>
        <w:t xml:space="preserve">toegerust. </w:t>
      </w:r>
    </w:p>
    <w:p w14:paraId="6CCF46D9" w14:textId="77777777" w:rsidR="00565D45" w:rsidRPr="00BB015B" w:rsidRDefault="00565D45" w:rsidP="00BB015B">
      <w:pPr>
        <w:ind w:left="284"/>
        <w:rPr>
          <w:color w:val="FF0000"/>
          <w:sz w:val="24"/>
          <w:szCs w:val="24"/>
        </w:rPr>
      </w:pPr>
    </w:p>
    <w:p w14:paraId="78916050" w14:textId="77777777" w:rsidR="005653AB" w:rsidRPr="00BB015B" w:rsidRDefault="005653AB" w:rsidP="00BB015B">
      <w:pPr>
        <w:ind w:left="284"/>
        <w:rPr>
          <w:b/>
          <w:bCs/>
          <w:sz w:val="24"/>
          <w:szCs w:val="24"/>
        </w:rPr>
      </w:pPr>
      <w:r w:rsidRPr="00BB015B">
        <w:rPr>
          <w:b/>
          <w:bCs/>
          <w:sz w:val="24"/>
          <w:szCs w:val="24"/>
        </w:rPr>
        <w:t>Dit zijn onze uitdagingen</w:t>
      </w:r>
    </w:p>
    <w:p w14:paraId="215C84D8" w14:textId="5F156447" w:rsidR="005E6760" w:rsidRPr="00BB015B" w:rsidRDefault="005E6760" w:rsidP="00BB015B">
      <w:pPr>
        <w:ind w:left="284"/>
        <w:rPr>
          <w:sz w:val="24"/>
          <w:szCs w:val="24"/>
        </w:rPr>
      </w:pPr>
      <w:r w:rsidRPr="00BB015B">
        <w:rPr>
          <w:sz w:val="24"/>
          <w:szCs w:val="24"/>
        </w:rPr>
        <w:t xml:space="preserve">Op dit moment zijn de gespreksgroepen </w:t>
      </w:r>
      <w:r w:rsidR="00E73BF5">
        <w:rPr>
          <w:sz w:val="24"/>
          <w:szCs w:val="24"/>
        </w:rPr>
        <w:t>nauwelijks</w:t>
      </w:r>
      <w:r w:rsidR="00D41765" w:rsidRPr="00BB015B">
        <w:rPr>
          <w:sz w:val="24"/>
          <w:szCs w:val="24"/>
        </w:rPr>
        <w:t xml:space="preserve"> actief. </w:t>
      </w:r>
      <w:r w:rsidR="00CD2710" w:rsidRPr="00BB015B">
        <w:rPr>
          <w:sz w:val="24"/>
          <w:szCs w:val="24"/>
        </w:rPr>
        <w:t>‘</w:t>
      </w:r>
      <w:r w:rsidR="00C346A7" w:rsidRPr="00BB015B">
        <w:rPr>
          <w:sz w:val="24"/>
          <w:szCs w:val="24"/>
        </w:rPr>
        <w:t>Vorming en toerusting</w:t>
      </w:r>
      <w:r w:rsidR="00CD2710" w:rsidRPr="00BB015B">
        <w:rPr>
          <w:sz w:val="24"/>
          <w:szCs w:val="24"/>
        </w:rPr>
        <w:t>’</w:t>
      </w:r>
      <w:r w:rsidR="00C346A7" w:rsidRPr="00BB015B">
        <w:rPr>
          <w:sz w:val="24"/>
          <w:szCs w:val="24"/>
        </w:rPr>
        <w:t xml:space="preserve"> </w:t>
      </w:r>
      <w:r w:rsidR="00CD2710" w:rsidRPr="00BB015B">
        <w:rPr>
          <w:sz w:val="24"/>
          <w:szCs w:val="24"/>
        </w:rPr>
        <w:t>is</w:t>
      </w:r>
      <w:r w:rsidR="00C346A7" w:rsidRPr="00BB015B">
        <w:rPr>
          <w:sz w:val="24"/>
          <w:szCs w:val="24"/>
        </w:rPr>
        <w:t xml:space="preserve"> in onze gemeente </w:t>
      </w:r>
      <w:r w:rsidR="00A24518">
        <w:rPr>
          <w:sz w:val="24"/>
          <w:szCs w:val="24"/>
        </w:rPr>
        <w:t>e</w:t>
      </w:r>
      <w:r w:rsidR="004A7697">
        <w:rPr>
          <w:sz w:val="24"/>
          <w:szCs w:val="24"/>
        </w:rPr>
        <w:t xml:space="preserve">nigszins uit beeld geraakt. </w:t>
      </w:r>
      <w:r w:rsidR="00121F78" w:rsidRPr="00BB015B">
        <w:rPr>
          <w:sz w:val="24"/>
          <w:szCs w:val="24"/>
        </w:rPr>
        <w:t>Dit is een verantwoordelijkheid van de kerkenraad.</w:t>
      </w:r>
      <w:r w:rsidR="00121F78">
        <w:rPr>
          <w:sz w:val="24"/>
          <w:szCs w:val="24"/>
        </w:rPr>
        <w:t xml:space="preserve"> </w:t>
      </w:r>
      <w:r w:rsidR="004A7697">
        <w:rPr>
          <w:sz w:val="24"/>
          <w:szCs w:val="24"/>
        </w:rPr>
        <w:t xml:space="preserve">Er </w:t>
      </w:r>
      <w:r w:rsidR="00D06D92">
        <w:rPr>
          <w:sz w:val="24"/>
          <w:szCs w:val="24"/>
        </w:rPr>
        <w:t>functioneert</w:t>
      </w:r>
      <w:r w:rsidR="004A7697">
        <w:rPr>
          <w:sz w:val="24"/>
          <w:szCs w:val="24"/>
        </w:rPr>
        <w:t xml:space="preserve"> een werkgroep ‘Ontmoeting en </w:t>
      </w:r>
      <w:r w:rsidR="00135E6C">
        <w:rPr>
          <w:sz w:val="24"/>
          <w:szCs w:val="24"/>
        </w:rPr>
        <w:t>G</w:t>
      </w:r>
      <w:r w:rsidR="004A7697">
        <w:rPr>
          <w:sz w:val="24"/>
          <w:szCs w:val="24"/>
        </w:rPr>
        <w:t>esprek’</w:t>
      </w:r>
      <w:r w:rsidR="00D06D92">
        <w:rPr>
          <w:sz w:val="24"/>
          <w:szCs w:val="24"/>
        </w:rPr>
        <w:t xml:space="preserve"> die </w:t>
      </w:r>
      <w:r w:rsidR="008A3CFA">
        <w:rPr>
          <w:sz w:val="24"/>
          <w:szCs w:val="24"/>
        </w:rPr>
        <w:t xml:space="preserve">zo nu en dan initiatief ontplooit en min of meer </w:t>
      </w:r>
      <w:r w:rsidR="00D06D92">
        <w:rPr>
          <w:sz w:val="24"/>
          <w:szCs w:val="24"/>
        </w:rPr>
        <w:t>autonoom opereert</w:t>
      </w:r>
      <w:r w:rsidR="008A3CFA">
        <w:rPr>
          <w:sz w:val="24"/>
          <w:szCs w:val="24"/>
        </w:rPr>
        <w:t xml:space="preserve">. </w:t>
      </w:r>
      <w:r w:rsidR="00D41765" w:rsidRPr="00BB015B">
        <w:rPr>
          <w:sz w:val="24"/>
          <w:szCs w:val="24"/>
        </w:rPr>
        <w:t xml:space="preserve">We hebben te weinig aandacht gehad voor de toerusting van </w:t>
      </w:r>
      <w:r w:rsidR="00F7187C" w:rsidRPr="00BB015B">
        <w:rPr>
          <w:sz w:val="24"/>
          <w:szCs w:val="24"/>
        </w:rPr>
        <w:t>ambtsdragers</w:t>
      </w:r>
      <w:r w:rsidR="00D41765" w:rsidRPr="00BB015B">
        <w:rPr>
          <w:sz w:val="24"/>
          <w:szCs w:val="24"/>
        </w:rPr>
        <w:t xml:space="preserve"> en taakdragers. </w:t>
      </w:r>
      <w:r w:rsidR="00F7187C" w:rsidRPr="00BB015B">
        <w:rPr>
          <w:sz w:val="24"/>
          <w:szCs w:val="24"/>
        </w:rPr>
        <w:t xml:space="preserve">We merken dat vragen rond zin &amp; geloven in de samenleving best spelen, </w:t>
      </w:r>
      <w:r w:rsidR="00CD2710" w:rsidRPr="00BB015B">
        <w:rPr>
          <w:sz w:val="24"/>
          <w:szCs w:val="24"/>
        </w:rPr>
        <w:t xml:space="preserve">en zien daarin voor onszelf ook wel een rol, </w:t>
      </w:r>
      <w:r w:rsidR="00F7187C" w:rsidRPr="00BB015B">
        <w:rPr>
          <w:sz w:val="24"/>
          <w:szCs w:val="24"/>
        </w:rPr>
        <w:t xml:space="preserve">maar vinden het lastig daar </w:t>
      </w:r>
      <w:r w:rsidR="007046F1" w:rsidRPr="00BB015B">
        <w:rPr>
          <w:sz w:val="24"/>
          <w:szCs w:val="24"/>
        </w:rPr>
        <w:t>zo op in te spelen dat we mensen daarin goed kunnen bedienen.</w:t>
      </w:r>
    </w:p>
    <w:p w14:paraId="63C78D37" w14:textId="77777777" w:rsidR="007046F1" w:rsidRPr="00BB015B" w:rsidRDefault="007046F1" w:rsidP="00BB015B">
      <w:pPr>
        <w:ind w:left="284"/>
        <w:rPr>
          <w:sz w:val="24"/>
          <w:szCs w:val="24"/>
        </w:rPr>
      </w:pPr>
    </w:p>
    <w:p w14:paraId="3B287E89" w14:textId="12314894" w:rsidR="006569EB" w:rsidRPr="00BB015B" w:rsidRDefault="00F00C75" w:rsidP="00BB015B">
      <w:pPr>
        <w:ind w:left="284"/>
        <w:rPr>
          <w:b/>
          <w:bCs/>
          <w:sz w:val="24"/>
          <w:szCs w:val="24"/>
        </w:rPr>
      </w:pPr>
      <w:r w:rsidRPr="00BB015B">
        <w:rPr>
          <w:b/>
          <w:bCs/>
          <w:sz w:val="24"/>
          <w:szCs w:val="24"/>
        </w:rPr>
        <w:t>Dit pakken we de komende tijd op</w:t>
      </w:r>
    </w:p>
    <w:p w14:paraId="10E1ECDC" w14:textId="18EBDFDC" w:rsidR="00CD2710" w:rsidRPr="00BB015B" w:rsidRDefault="001F39BD" w:rsidP="00BB015B">
      <w:pPr>
        <w:ind w:left="284"/>
        <w:rPr>
          <w:sz w:val="24"/>
          <w:szCs w:val="24"/>
        </w:rPr>
      </w:pPr>
      <w:r>
        <w:rPr>
          <w:sz w:val="24"/>
          <w:szCs w:val="24"/>
        </w:rPr>
        <w:t xml:space="preserve">In navolging van de onlangs opgestarte gespreksgroep willen we meer </w:t>
      </w:r>
      <w:r w:rsidR="00F1686E" w:rsidRPr="00BB015B">
        <w:rPr>
          <w:sz w:val="24"/>
          <w:szCs w:val="24"/>
        </w:rPr>
        <w:t>gespreksgroepen nieuw leven inblazen. Een nieuwe predikant/e zal daarin ook een trekkers</w:t>
      </w:r>
      <w:r w:rsidR="00773EB3" w:rsidRPr="00BB015B">
        <w:rPr>
          <w:sz w:val="24"/>
          <w:szCs w:val="24"/>
        </w:rPr>
        <w:t>rol kunnen spelen.</w:t>
      </w:r>
      <w:r w:rsidR="00A36582" w:rsidRPr="00BB015B">
        <w:rPr>
          <w:sz w:val="24"/>
          <w:szCs w:val="24"/>
        </w:rPr>
        <w:t xml:space="preserve"> We gaan nadrukkelijker taakdragers en ambtsdragers stimuleren om gebruik te maken van het toerustingsaanbod van de Protestantse Kerk in Nederland. </w:t>
      </w:r>
      <w:r w:rsidR="0096705A" w:rsidRPr="00BB015B">
        <w:rPr>
          <w:sz w:val="24"/>
          <w:szCs w:val="24"/>
        </w:rPr>
        <w:t>We zijn bereid om training en toerusting zelf te organiseren wanneer dat nodig is.</w:t>
      </w:r>
    </w:p>
    <w:p w14:paraId="1B8B2716" w14:textId="77777777" w:rsidR="006569EB" w:rsidRPr="00B35020" w:rsidRDefault="006569EB" w:rsidP="006569EB"/>
    <w:p w14:paraId="28049180" w14:textId="38DCDECA" w:rsidR="00490F2F" w:rsidRDefault="00737250" w:rsidP="009E614F">
      <w:pPr>
        <w:pStyle w:val="Kop2"/>
      </w:pPr>
      <w:bookmarkStart w:id="12" w:name="_Toc188017772"/>
      <w:r w:rsidRPr="00737250">
        <w:lastRenderedPageBreak/>
        <w:t>BOUWPLAATS 2</w:t>
      </w:r>
      <w:bookmarkEnd w:id="12"/>
    </w:p>
    <w:p w14:paraId="6E676EF9" w14:textId="01C8747F" w:rsidR="00737250" w:rsidRPr="00737250" w:rsidRDefault="00F76E1E" w:rsidP="009E614F">
      <w:pPr>
        <w:pStyle w:val="Kop3"/>
      </w:pPr>
      <w:bookmarkStart w:id="13" w:name="_Toc188017773"/>
      <w:r>
        <w:t>G</w:t>
      </w:r>
      <w:r w:rsidR="000F7604">
        <w:t xml:space="preserve">eloven in </w:t>
      </w:r>
      <w:r w:rsidR="00C5308B">
        <w:t>samen</w:t>
      </w:r>
      <w:r w:rsidR="000F7604">
        <w:t>: dienen en delen</w:t>
      </w:r>
      <w:bookmarkEnd w:id="13"/>
      <w:r w:rsidR="000F7604">
        <w:t xml:space="preserve"> </w:t>
      </w:r>
    </w:p>
    <w:p w14:paraId="2DE93ACD" w14:textId="2D67A203" w:rsidR="00490F2F" w:rsidRDefault="00DC21FF" w:rsidP="004D45B2">
      <w:pPr>
        <w:rPr>
          <w:b/>
          <w:bCs/>
        </w:rPr>
      </w:pPr>
      <w:r>
        <w:rPr>
          <w:b/>
          <w:bCs/>
          <w:noProof/>
        </w:rPr>
        <w:drawing>
          <wp:anchor distT="0" distB="0" distL="114300" distR="114300" simplePos="0" relativeHeight="251659264" behindDoc="1" locked="0" layoutInCell="1" allowOverlap="1" wp14:anchorId="39584E4F" wp14:editId="32B44DD4">
            <wp:simplePos x="0" y="0"/>
            <wp:positionH relativeFrom="margin">
              <wp:align>center</wp:align>
            </wp:positionH>
            <wp:positionV relativeFrom="paragraph">
              <wp:posOffset>259542</wp:posOffset>
            </wp:positionV>
            <wp:extent cx="3960000" cy="2536750"/>
            <wp:effectExtent l="0" t="0" r="2540" b="0"/>
            <wp:wrapTight wrapText="bothSides">
              <wp:wrapPolygon edited="0">
                <wp:start x="0" y="0"/>
                <wp:lineTo x="0" y="21416"/>
                <wp:lineTo x="21510" y="21416"/>
                <wp:lineTo x="21510" y="0"/>
                <wp:lineTo x="0" y="0"/>
              </wp:wrapPolygon>
            </wp:wrapTight>
            <wp:docPr id="48900092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540" t="1276" r="1338" b="10251"/>
                    <a:stretch/>
                  </pic:blipFill>
                  <pic:spPr bwMode="auto">
                    <a:xfrm>
                      <a:off x="0" y="0"/>
                      <a:ext cx="3960000" cy="253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BDCE72" w14:textId="6A21CAA2" w:rsidR="00490F2F" w:rsidRDefault="00490F2F" w:rsidP="004D45B2">
      <w:pPr>
        <w:rPr>
          <w:b/>
          <w:bCs/>
        </w:rPr>
      </w:pPr>
    </w:p>
    <w:p w14:paraId="77420CB3" w14:textId="77777777" w:rsidR="00490F2F" w:rsidRDefault="00490F2F" w:rsidP="004D45B2">
      <w:pPr>
        <w:rPr>
          <w:b/>
          <w:bCs/>
        </w:rPr>
      </w:pPr>
    </w:p>
    <w:p w14:paraId="7923BF85" w14:textId="77777777" w:rsidR="00B0287D" w:rsidRDefault="00B0287D" w:rsidP="004D45B2">
      <w:pPr>
        <w:rPr>
          <w:b/>
          <w:bCs/>
          <w:smallCaps/>
          <w:sz w:val="28"/>
        </w:rPr>
      </w:pPr>
    </w:p>
    <w:p w14:paraId="5BDB28EC" w14:textId="77777777" w:rsidR="00B0287D" w:rsidRDefault="00B0287D" w:rsidP="004D45B2">
      <w:pPr>
        <w:rPr>
          <w:b/>
          <w:bCs/>
          <w:smallCaps/>
          <w:sz w:val="28"/>
        </w:rPr>
      </w:pPr>
    </w:p>
    <w:p w14:paraId="6BA40B72" w14:textId="77777777" w:rsidR="00B0287D" w:rsidRDefault="00B0287D" w:rsidP="004D45B2">
      <w:pPr>
        <w:rPr>
          <w:b/>
          <w:bCs/>
          <w:smallCaps/>
          <w:sz w:val="28"/>
        </w:rPr>
      </w:pPr>
    </w:p>
    <w:p w14:paraId="3ECBB4B7" w14:textId="77777777" w:rsidR="00B0287D" w:rsidRDefault="00B0287D" w:rsidP="004D45B2">
      <w:pPr>
        <w:rPr>
          <w:b/>
          <w:bCs/>
          <w:smallCaps/>
          <w:sz w:val="28"/>
        </w:rPr>
      </w:pPr>
    </w:p>
    <w:p w14:paraId="70438559" w14:textId="77777777" w:rsidR="00B0287D" w:rsidRDefault="00B0287D" w:rsidP="004D45B2">
      <w:pPr>
        <w:rPr>
          <w:b/>
          <w:bCs/>
          <w:smallCaps/>
          <w:sz w:val="28"/>
        </w:rPr>
      </w:pPr>
    </w:p>
    <w:p w14:paraId="130782D6" w14:textId="77777777" w:rsidR="00B0287D" w:rsidRDefault="00B0287D" w:rsidP="004D45B2">
      <w:pPr>
        <w:rPr>
          <w:b/>
          <w:bCs/>
          <w:smallCaps/>
          <w:sz w:val="28"/>
        </w:rPr>
      </w:pPr>
    </w:p>
    <w:p w14:paraId="1ACBE9A1" w14:textId="77777777" w:rsidR="00B0287D" w:rsidRDefault="00B0287D" w:rsidP="004D45B2">
      <w:pPr>
        <w:rPr>
          <w:b/>
          <w:bCs/>
          <w:smallCaps/>
          <w:sz w:val="28"/>
        </w:rPr>
      </w:pPr>
    </w:p>
    <w:p w14:paraId="5C313FD2" w14:textId="77777777" w:rsidR="00B0287D" w:rsidRDefault="00B0287D" w:rsidP="004D45B2">
      <w:pPr>
        <w:rPr>
          <w:b/>
          <w:bCs/>
          <w:smallCaps/>
          <w:sz w:val="28"/>
        </w:rPr>
      </w:pPr>
    </w:p>
    <w:p w14:paraId="519875B7" w14:textId="77777777" w:rsidR="00B0287D" w:rsidRDefault="00B0287D" w:rsidP="004D45B2">
      <w:pPr>
        <w:rPr>
          <w:b/>
          <w:bCs/>
          <w:smallCaps/>
          <w:sz w:val="28"/>
        </w:rPr>
      </w:pPr>
    </w:p>
    <w:p w14:paraId="5D2AC6D9" w14:textId="77777777" w:rsidR="00B0287D" w:rsidRDefault="00B0287D" w:rsidP="004D45B2">
      <w:pPr>
        <w:rPr>
          <w:b/>
          <w:bCs/>
          <w:smallCaps/>
          <w:sz w:val="28"/>
        </w:rPr>
      </w:pPr>
    </w:p>
    <w:p w14:paraId="2D223F98" w14:textId="77777777" w:rsidR="00B0287D" w:rsidRDefault="00B0287D" w:rsidP="004D45B2">
      <w:pPr>
        <w:rPr>
          <w:b/>
          <w:bCs/>
          <w:smallCaps/>
          <w:sz w:val="28"/>
        </w:rPr>
      </w:pPr>
    </w:p>
    <w:p w14:paraId="79C5EB32" w14:textId="77777777" w:rsidR="00B0287D" w:rsidRDefault="00B0287D" w:rsidP="004D45B2">
      <w:pPr>
        <w:rPr>
          <w:b/>
          <w:bCs/>
          <w:smallCaps/>
          <w:sz w:val="28"/>
        </w:rPr>
      </w:pPr>
    </w:p>
    <w:p w14:paraId="4B30410A" w14:textId="15EE808A" w:rsidR="004D45B2" w:rsidRPr="001608EE" w:rsidRDefault="001608EE" w:rsidP="009E614F">
      <w:pPr>
        <w:pStyle w:val="Kop4"/>
      </w:pPr>
      <w:bookmarkStart w:id="14" w:name="_Toc188017774"/>
      <w:r w:rsidRPr="001608EE">
        <w:t>Geloven in samen: dienen</w:t>
      </w:r>
      <w:bookmarkEnd w:id="14"/>
    </w:p>
    <w:p w14:paraId="153BF1FB" w14:textId="77777777" w:rsidR="004D45B2" w:rsidRDefault="004D45B2" w:rsidP="004D45B2">
      <w:pPr>
        <w:rPr>
          <w:b/>
          <w:bCs/>
        </w:rPr>
      </w:pPr>
    </w:p>
    <w:p w14:paraId="0326F726" w14:textId="77777777" w:rsidR="001F2C79" w:rsidRDefault="001F2C79" w:rsidP="004D45B2">
      <w:pPr>
        <w:rPr>
          <w:b/>
          <w:bCs/>
        </w:rPr>
      </w:pPr>
    </w:p>
    <w:p w14:paraId="37BED964" w14:textId="1BD52CBF" w:rsidR="004D45B2" w:rsidRPr="0036234D" w:rsidRDefault="006F75C9" w:rsidP="001608EE">
      <w:pPr>
        <w:ind w:left="284"/>
        <w:rPr>
          <w:b/>
          <w:bCs/>
          <w:sz w:val="24"/>
          <w:szCs w:val="24"/>
        </w:rPr>
      </w:pPr>
      <w:r w:rsidRPr="0036234D">
        <w:rPr>
          <w:b/>
          <w:bCs/>
          <w:sz w:val="24"/>
          <w:szCs w:val="24"/>
        </w:rPr>
        <w:t>Hier gaat het om</w:t>
      </w:r>
    </w:p>
    <w:p w14:paraId="311C4545" w14:textId="6871E9E6" w:rsidR="004C205B" w:rsidRPr="0036234D" w:rsidRDefault="007D35E6" w:rsidP="001608EE">
      <w:pPr>
        <w:ind w:left="284"/>
        <w:rPr>
          <w:sz w:val="24"/>
          <w:szCs w:val="24"/>
        </w:rPr>
      </w:pPr>
      <w:r w:rsidRPr="0036234D">
        <w:rPr>
          <w:sz w:val="24"/>
          <w:szCs w:val="24"/>
        </w:rPr>
        <w:t>We zijn geroepen om Jezus na te volgen. We zijn er niet voor onszelf  maar om de wereld te dienen</w:t>
      </w:r>
      <w:r w:rsidR="004C205B" w:rsidRPr="0036234D">
        <w:rPr>
          <w:sz w:val="24"/>
          <w:szCs w:val="24"/>
        </w:rPr>
        <w:t>, met bijzondere aandacht voor hen  die geen andere helper hebben</w:t>
      </w:r>
      <w:r w:rsidRPr="0036234D">
        <w:rPr>
          <w:sz w:val="24"/>
          <w:szCs w:val="24"/>
        </w:rPr>
        <w:t xml:space="preserve">. </w:t>
      </w:r>
      <w:r w:rsidR="008C7538" w:rsidRPr="0036234D">
        <w:rPr>
          <w:sz w:val="24"/>
          <w:szCs w:val="24"/>
        </w:rPr>
        <w:t xml:space="preserve">Het gaat om hen die in onze samenleving en in de wereld </w:t>
      </w:r>
      <w:r w:rsidR="00164AC5" w:rsidRPr="0036234D">
        <w:rPr>
          <w:sz w:val="24"/>
          <w:szCs w:val="24"/>
        </w:rPr>
        <w:t xml:space="preserve">op allerlei manieren </w:t>
      </w:r>
      <w:r w:rsidR="008C7538" w:rsidRPr="0036234D">
        <w:rPr>
          <w:sz w:val="24"/>
          <w:szCs w:val="24"/>
        </w:rPr>
        <w:t xml:space="preserve">te maken hebben met eenzaamheid, armoede en uitsluiting. </w:t>
      </w:r>
      <w:r w:rsidRPr="0036234D">
        <w:rPr>
          <w:sz w:val="24"/>
          <w:szCs w:val="24"/>
        </w:rPr>
        <w:t xml:space="preserve">De ontmoeting en het omzien naar elkaar zijn </w:t>
      </w:r>
      <w:r w:rsidR="008027D1" w:rsidRPr="0036234D">
        <w:rPr>
          <w:sz w:val="24"/>
          <w:szCs w:val="24"/>
        </w:rPr>
        <w:t xml:space="preserve">hierbij van belang, </w:t>
      </w:r>
      <w:r w:rsidRPr="0036234D">
        <w:rPr>
          <w:sz w:val="24"/>
          <w:szCs w:val="24"/>
        </w:rPr>
        <w:t xml:space="preserve">zowel binnen als buiten de gemeente. </w:t>
      </w:r>
      <w:r w:rsidR="008027D1" w:rsidRPr="0036234D">
        <w:rPr>
          <w:sz w:val="24"/>
          <w:szCs w:val="24"/>
        </w:rPr>
        <w:t xml:space="preserve">We laten ons inspireren door de </w:t>
      </w:r>
      <w:r w:rsidR="00ED640C" w:rsidRPr="0036234D">
        <w:rPr>
          <w:sz w:val="24"/>
          <w:szCs w:val="24"/>
        </w:rPr>
        <w:t>‘</w:t>
      </w:r>
      <w:r w:rsidR="006100A7" w:rsidRPr="0036234D">
        <w:rPr>
          <w:sz w:val="24"/>
          <w:szCs w:val="24"/>
        </w:rPr>
        <w:t>werken van barmhartigheid</w:t>
      </w:r>
      <w:r w:rsidR="00ED640C" w:rsidRPr="0036234D">
        <w:rPr>
          <w:sz w:val="24"/>
          <w:szCs w:val="24"/>
        </w:rPr>
        <w:t>’</w:t>
      </w:r>
      <w:r w:rsidR="00760323">
        <w:rPr>
          <w:sz w:val="24"/>
          <w:szCs w:val="24"/>
        </w:rPr>
        <w:t xml:space="preserve">, gebaseerd op </w:t>
      </w:r>
      <w:r w:rsidR="006100A7" w:rsidRPr="0036234D">
        <w:rPr>
          <w:sz w:val="24"/>
          <w:szCs w:val="24"/>
        </w:rPr>
        <w:t xml:space="preserve">het </w:t>
      </w:r>
      <w:r w:rsidR="00FD35FF" w:rsidRPr="0036234D">
        <w:rPr>
          <w:sz w:val="24"/>
          <w:szCs w:val="24"/>
        </w:rPr>
        <w:t>Evangelie</w:t>
      </w:r>
      <w:r w:rsidR="006100A7" w:rsidRPr="0036234D">
        <w:rPr>
          <w:sz w:val="24"/>
          <w:szCs w:val="24"/>
        </w:rPr>
        <w:t xml:space="preserve"> van Mattheus</w:t>
      </w:r>
      <w:r w:rsidR="00FD35FF" w:rsidRPr="0036234D">
        <w:rPr>
          <w:sz w:val="24"/>
          <w:szCs w:val="24"/>
        </w:rPr>
        <w:t xml:space="preserve"> (25:35-40)</w:t>
      </w:r>
      <w:r w:rsidR="00760323">
        <w:rPr>
          <w:sz w:val="24"/>
          <w:szCs w:val="24"/>
        </w:rPr>
        <w:t xml:space="preserve">. We hebben dat aangevuld met </w:t>
      </w:r>
      <w:r w:rsidR="006430A7">
        <w:rPr>
          <w:sz w:val="24"/>
          <w:szCs w:val="24"/>
        </w:rPr>
        <w:t xml:space="preserve">onze opdracht om </w:t>
      </w:r>
      <w:r w:rsidR="00FD35FF" w:rsidRPr="0036234D">
        <w:rPr>
          <w:sz w:val="24"/>
          <w:szCs w:val="24"/>
        </w:rPr>
        <w:t>‘</w:t>
      </w:r>
      <w:r w:rsidR="006430A7">
        <w:rPr>
          <w:sz w:val="24"/>
          <w:szCs w:val="24"/>
        </w:rPr>
        <w:t xml:space="preserve">te </w:t>
      </w:r>
      <w:r w:rsidR="004C205B" w:rsidRPr="0036234D">
        <w:rPr>
          <w:sz w:val="24"/>
          <w:szCs w:val="24"/>
        </w:rPr>
        <w:t>zorg</w:t>
      </w:r>
      <w:r w:rsidR="006430A7">
        <w:rPr>
          <w:sz w:val="24"/>
          <w:szCs w:val="24"/>
        </w:rPr>
        <w:t xml:space="preserve">en </w:t>
      </w:r>
      <w:r w:rsidR="004C205B" w:rsidRPr="0036234D">
        <w:rPr>
          <w:sz w:val="24"/>
          <w:szCs w:val="24"/>
        </w:rPr>
        <w:t xml:space="preserve">voor de schepping’. </w:t>
      </w:r>
    </w:p>
    <w:p w14:paraId="4B8EE215" w14:textId="77777777" w:rsidR="004C205B" w:rsidRPr="0036234D" w:rsidRDefault="004C205B" w:rsidP="001608EE">
      <w:pPr>
        <w:ind w:left="284"/>
        <w:rPr>
          <w:sz w:val="24"/>
          <w:szCs w:val="24"/>
        </w:rPr>
      </w:pPr>
    </w:p>
    <w:p w14:paraId="2809549E" w14:textId="2FC75174" w:rsidR="004D45B2" w:rsidRPr="0036234D" w:rsidRDefault="006F75C9" w:rsidP="001608EE">
      <w:pPr>
        <w:ind w:left="284"/>
        <w:rPr>
          <w:b/>
          <w:bCs/>
          <w:sz w:val="24"/>
          <w:szCs w:val="24"/>
        </w:rPr>
      </w:pPr>
      <w:r w:rsidRPr="0036234D">
        <w:rPr>
          <w:b/>
          <w:bCs/>
          <w:sz w:val="24"/>
          <w:szCs w:val="24"/>
        </w:rPr>
        <w:t>Dit zijn onze uitdagingen</w:t>
      </w:r>
    </w:p>
    <w:p w14:paraId="35AC30D1" w14:textId="149BDEA3" w:rsidR="00ED640C" w:rsidRPr="0036234D" w:rsidRDefault="007B76FE" w:rsidP="001608EE">
      <w:pPr>
        <w:ind w:left="284"/>
        <w:rPr>
          <w:sz w:val="24"/>
          <w:szCs w:val="24"/>
        </w:rPr>
      </w:pPr>
      <w:r w:rsidRPr="0036234D">
        <w:rPr>
          <w:sz w:val="24"/>
          <w:szCs w:val="24"/>
        </w:rPr>
        <w:t xml:space="preserve">Het vinden van </w:t>
      </w:r>
      <w:r w:rsidR="00E50322" w:rsidRPr="0036234D">
        <w:rPr>
          <w:sz w:val="24"/>
          <w:szCs w:val="24"/>
        </w:rPr>
        <w:t>nieuwe</w:t>
      </w:r>
      <w:r w:rsidRPr="0036234D">
        <w:rPr>
          <w:sz w:val="24"/>
          <w:szCs w:val="24"/>
        </w:rPr>
        <w:t xml:space="preserve"> diakenen is niet altijd eenvoudig</w:t>
      </w:r>
      <w:r w:rsidR="00E50322" w:rsidRPr="0036234D">
        <w:rPr>
          <w:sz w:val="24"/>
          <w:szCs w:val="24"/>
        </w:rPr>
        <w:t>. We zouden de gemeente wel wat meer diaconaal bewust willen maken</w:t>
      </w:r>
      <w:r w:rsidR="00DA1662" w:rsidRPr="0036234D">
        <w:rPr>
          <w:sz w:val="24"/>
          <w:szCs w:val="24"/>
        </w:rPr>
        <w:t xml:space="preserve"> en het college van diakenen willen aanvullen met diaconaal betrokken vrijwilligers.</w:t>
      </w:r>
      <w:r w:rsidR="00E50322" w:rsidRPr="0036234D">
        <w:rPr>
          <w:sz w:val="24"/>
          <w:szCs w:val="24"/>
        </w:rPr>
        <w:t xml:space="preserve"> </w:t>
      </w:r>
      <w:r w:rsidR="004C3065" w:rsidRPr="0036234D">
        <w:rPr>
          <w:sz w:val="24"/>
          <w:szCs w:val="24"/>
        </w:rPr>
        <w:t xml:space="preserve">We vinden jeugddiaconaat belangrijk maar weten niet goed hoe dit vorm te geven. </w:t>
      </w:r>
      <w:r w:rsidR="005F7803" w:rsidRPr="0036234D">
        <w:rPr>
          <w:sz w:val="24"/>
          <w:szCs w:val="24"/>
        </w:rPr>
        <w:t>We hebben nieuwe vormen nodig om ontmoeting</w:t>
      </w:r>
      <w:r w:rsidR="00231F6F" w:rsidRPr="0036234D">
        <w:rPr>
          <w:sz w:val="24"/>
          <w:szCs w:val="24"/>
        </w:rPr>
        <w:t xml:space="preserve">en te organiseren. </w:t>
      </w:r>
      <w:r w:rsidR="00DA1662" w:rsidRPr="0036234D">
        <w:rPr>
          <w:sz w:val="24"/>
          <w:szCs w:val="24"/>
        </w:rPr>
        <w:t>We worstelen met de taakbelasting van de diakenen.</w:t>
      </w:r>
      <w:r w:rsidR="00041BC2" w:rsidRPr="0036234D">
        <w:rPr>
          <w:sz w:val="24"/>
          <w:szCs w:val="24"/>
        </w:rPr>
        <w:t xml:space="preserve"> </w:t>
      </w:r>
      <w:r w:rsidR="001F39BD">
        <w:rPr>
          <w:sz w:val="24"/>
          <w:szCs w:val="24"/>
        </w:rPr>
        <w:t>Het concept van</w:t>
      </w:r>
      <w:r w:rsidR="00F961D7">
        <w:rPr>
          <w:sz w:val="24"/>
          <w:szCs w:val="24"/>
        </w:rPr>
        <w:t xml:space="preserve"> de </w:t>
      </w:r>
      <w:hyperlink r:id="rId12" w:history="1">
        <w:r w:rsidR="00041BC2" w:rsidRPr="00F961D7">
          <w:rPr>
            <w:rStyle w:val="Hyperlink"/>
            <w:sz w:val="24"/>
            <w:szCs w:val="24"/>
          </w:rPr>
          <w:t>Groene</w:t>
        </w:r>
        <w:r w:rsidR="00F961D7">
          <w:rPr>
            <w:rStyle w:val="Hyperlink"/>
            <w:sz w:val="24"/>
            <w:szCs w:val="24"/>
          </w:rPr>
          <w:t xml:space="preserve"> Kerken</w:t>
        </w:r>
      </w:hyperlink>
      <w:r w:rsidR="00041BC2" w:rsidRPr="0036234D">
        <w:rPr>
          <w:sz w:val="24"/>
          <w:szCs w:val="24"/>
        </w:rPr>
        <w:t xml:space="preserve"> </w:t>
      </w:r>
      <w:r w:rsidR="00F961D7">
        <w:rPr>
          <w:sz w:val="24"/>
          <w:szCs w:val="24"/>
        </w:rPr>
        <w:t xml:space="preserve">waar in Nederland meer dan 500 kerken vanuit meer dan 20 denominaties bij zijn aangesloten, </w:t>
      </w:r>
      <w:r w:rsidR="001F39BD">
        <w:rPr>
          <w:sz w:val="24"/>
          <w:szCs w:val="24"/>
        </w:rPr>
        <w:t>vinden we interessant en willen we nader verkennen.</w:t>
      </w:r>
    </w:p>
    <w:p w14:paraId="1A313749" w14:textId="77777777" w:rsidR="00ED640C" w:rsidRPr="0036234D" w:rsidRDefault="00ED640C" w:rsidP="001608EE">
      <w:pPr>
        <w:ind w:left="284"/>
        <w:rPr>
          <w:sz w:val="24"/>
          <w:szCs w:val="24"/>
        </w:rPr>
      </w:pPr>
    </w:p>
    <w:p w14:paraId="1F378042" w14:textId="07A3A03E" w:rsidR="004D45B2" w:rsidRPr="0036234D" w:rsidRDefault="006F75C9" w:rsidP="001608EE">
      <w:pPr>
        <w:ind w:left="284"/>
        <w:rPr>
          <w:b/>
          <w:bCs/>
          <w:sz w:val="24"/>
          <w:szCs w:val="24"/>
        </w:rPr>
      </w:pPr>
      <w:r w:rsidRPr="0036234D">
        <w:rPr>
          <w:b/>
          <w:bCs/>
          <w:sz w:val="24"/>
          <w:szCs w:val="24"/>
        </w:rPr>
        <w:t>Dit pakken we de komende tijd op</w:t>
      </w:r>
    </w:p>
    <w:p w14:paraId="28DA0A19" w14:textId="48D1C791" w:rsidR="001A7F8B" w:rsidRPr="0036234D" w:rsidRDefault="00393B3B" w:rsidP="001608EE">
      <w:pPr>
        <w:ind w:left="284"/>
        <w:rPr>
          <w:sz w:val="24"/>
          <w:szCs w:val="24"/>
        </w:rPr>
      </w:pPr>
      <w:r w:rsidRPr="0036234D">
        <w:rPr>
          <w:sz w:val="24"/>
          <w:szCs w:val="24"/>
        </w:rPr>
        <w:t xml:space="preserve">We houden </w:t>
      </w:r>
      <w:r w:rsidR="00E6332C">
        <w:rPr>
          <w:sz w:val="24"/>
          <w:szCs w:val="24"/>
        </w:rPr>
        <w:t>ons</w:t>
      </w:r>
      <w:r w:rsidRPr="0036234D">
        <w:rPr>
          <w:sz w:val="24"/>
          <w:szCs w:val="24"/>
        </w:rPr>
        <w:t xml:space="preserve"> takenpakket met alle activiteiten tegen het licht en gaan keuzes maken</w:t>
      </w:r>
      <w:r w:rsidR="00633B0E" w:rsidRPr="0036234D">
        <w:rPr>
          <w:sz w:val="24"/>
          <w:szCs w:val="24"/>
        </w:rPr>
        <w:t xml:space="preserve">. </w:t>
      </w:r>
      <w:r w:rsidR="00C5103D" w:rsidRPr="0036234D">
        <w:rPr>
          <w:sz w:val="24"/>
          <w:szCs w:val="24"/>
        </w:rPr>
        <w:t xml:space="preserve">Wat niet (meer) loopt durven we te beëindigen. </w:t>
      </w:r>
      <w:r w:rsidR="00CA0237" w:rsidRPr="0036234D">
        <w:rPr>
          <w:sz w:val="24"/>
          <w:szCs w:val="24"/>
        </w:rPr>
        <w:t xml:space="preserve">De eigen diaconale activiteiten zijn gericht op het tegengaan van eenzaamheid. </w:t>
      </w:r>
      <w:r w:rsidR="00633B0E" w:rsidRPr="0036234D">
        <w:rPr>
          <w:sz w:val="24"/>
          <w:szCs w:val="24"/>
        </w:rPr>
        <w:t xml:space="preserve">Lokale bestrijding van armoede is goed onder de aandacht van Stichting Rise Up in Rijssen. We zoeken en onderhouden goed contact met deze stichting en verwijzen mensen door als het zo uitkomt. </w:t>
      </w:r>
      <w:r w:rsidR="00A50BE2" w:rsidRPr="0036234D">
        <w:rPr>
          <w:sz w:val="24"/>
          <w:szCs w:val="24"/>
        </w:rPr>
        <w:t xml:space="preserve">Aandacht voor oorlog, honger en armoede verder weg geven we vorm door </w:t>
      </w:r>
      <w:r w:rsidR="005A0B0E" w:rsidRPr="0036234D">
        <w:rPr>
          <w:sz w:val="24"/>
          <w:szCs w:val="24"/>
        </w:rPr>
        <w:t>het driejaarlijkse ZWO-</w:t>
      </w:r>
      <w:r w:rsidR="005A0B0E" w:rsidRPr="0036234D">
        <w:rPr>
          <w:sz w:val="24"/>
          <w:szCs w:val="24"/>
        </w:rPr>
        <w:lastRenderedPageBreak/>
        <w:t xml:space="preserve">project </w:t>
      </w:r>
      <w:r w:rsidR="0094758D" w:rsidRPr="0036234D">
        <w:rPr>
          <w:sz w:val="24"/>
          <w:szCs w:val="24"/>
        </w:rPr>
        <w:t>geregeld onder de aandacht van de gemeente te brengen (i.s.m. de ZWO-</w:t>
      </w:r>
      <w:r w:rsidR="005A0B0E" w:rsidRPr="0036234D">
        <w:rPr>
          <w:sz w:val="24"/>
          <w:szCs w:val="24"/>
        </w:rPr>
        <w:t>commissie</w:t>
      </w:r>
      <w:r w:rsidR="0094758D" w:rsidRPr="0036234D">
        <w:rPr>
          <w:sz w:val="24"/>
          <w:szCs w:val="24"/>
        </w:rPr>
        <w:t xml:space="preserve">) en door structureel </w:t>
      </w:r>
      <w:r w:rsidR="0040001A" w:rsidRPr="0036234D">
        <w:rPr>
          <w:sz w:val="24"/>
          <w:szCs w:val="24"/>
        </w:rPr>
        <w:t>diaconale  gelden te bestemmen voor acute noodhulp en/of opvang van vluchtelingen.</w:t>
      </w:r>
    </w:p>
    <w:p w14:paraId="525D150A" w14:textId="4DCD0B10" w:rsidR="00CA0237" w:rsidRPr="0036234D" w:rsidRDefault="00CA0237" w:rsidP="001608EE">
      <w:pPr>
        <w:ind w:left="284"/>
        <w:rPr>
          <w:sz w:val="24"/>
          <w:szCs w:val="24"/>
        </w:rPr>
      </w:pPr>
      <w:r w:rsidRPr="0036234D">
        <w:rPr>
          <w:sz w:val="24"/>
          <w:szCs w:val="24"/>
        </w:rPr>
        <w:t>We starten met bewustwording</w:t>
      </w:r>
      <w:r w:rsidR="00D20F45" w:rsidRPr="0036234D">
        <w:rPr>
          <w:sz w:val="24"/>
          <w:szCs w:val="24"/>
        </w:rPr>
        <w:t xml:space="preserve"> rondom het thema duurzaamheid en zorg voor de schepping </w:t>
      </w:r>
      <w:r w:rsidR="001A7F8B" w:rsidRPr="0036234D">
        <w:rPr>
          <w:sz w:val="24"/>
          <w:szCs w:val="24"/>
        </w:rPr>
        <w:t xml:space="preserve">en maken daarvoor een </w:t>
      </w:r>
      <w:r w:rsidR="00427878" w:rsidRPr="0036234D">
        <w:rPr>
          <w:sz w:val="24"/>
          <w:szCs w:val="24"/>
        </w:rPr>
        <w:t>stappenplan.</w:t>
      </w:r>
    </w:p>
    <w:p w14:paraId="7219834E" w14:textId="1D0345BE" w:rsidR="00317AD2" w:rsidRPr="0036234D" w:rsidRDefault="00427878" w:rsidP="001608EE">
      <w:pPr>
        <w:ind w:left="284"/>
        <w:rPr>
          <w:sz w:val="24"/>
          <w:szCs w:val="24"/>
        </w:rPr>
      </w:pPr>
      <w:r w:rsidRPr="0036234D">
        <w:rPr>
          <w:sz w:val="24"/>
          <w:szCs w:val="24"/>
        </w:rPr>
        <w:t>We gaan actief gemeenteleden werven die ad hoc inzetbaar zijn en betrokken willen worden bij de uitvoering van diaconale activiteiten.</w:t>
      </w:r>
      <w:r w:rsidR="00640CDC" w:rsidRPr="0036234D">
        <w:rPr>
          <w:sz w:val="24"/>
          <w:szCs w:val="24"/>
        </w:rPr>
        <w:t xml:space="preserve"> </w:t>
      </w:r>
      <w:r w:rsidR="009E354C" w:rsidRPr="0036234D">
        <w:rPr>
          <w:sz w:val="24"/>
          <w:szCs w:val="24"/>
        </w:rPr>
        <w:t>De jeugddiaken wordt nadrukkelijk betrokken bij het werk van het college van diakenen.</w:t>
      </w:r>
    </w:p>
    <w:p w14:paraId="4C6A34CB" w14:textId="77777777" w:rsidR="00F6292C" w:rsidRPr="00627FAE" w:rsidRDefault="00F6292C" w:rsidP="00627FAE"/>
    <w:p w14:paraId="11D02837" w14:textId="466663FA" w:rsidR="00AD163D" w:rsidRPr="001608EE" w:rsidRDefault="00AD163D" w:rsidP="009E614F">
      <w:pPr>
        <w:pStyle w:val="Kop4"/>
      </w:pPr>
      <w:bookmarkStart w:id="15" w:name="_Toc188017775"/>
      <w:r w:rsidRPr="001608EE">
        <w:t>Geloven in samen: d</w:t>
      </w:r>
      <w:r>
        <w:t>elen</w:t>
      </w:r>
      <w:bookmarkEnd w:id="15"/>
    </w:p>
    <w:p w14:paraId="2A6C4001" w14:textId="77777777" w:rsidR="00B94DCC" w:rsidRDefault="00B94DCC">
      <w:pPr>
        <w:rPr>
          <w:b/>
          <w:bCs/>
        </w:rPr>
      </w:pPr>
    </w:p>
    <w:p w14:paraId="49382C9F" w14:textId="77777777" w:rsidR="001F2C79" w:rsidRDefault="001F2C79">
      <w:pPr>
        <w:rPr>
          <w:b/>
          <w:bCs/>
        </w:rPr>
      </w:pPr>
    </w:p>
    <w:p w14:paraId="403998F8" w14:textId="01B1386B" w:rsidR="00C81714" w:rsidRPr="0036234D" w:rsidRDefault="00BB601A" w:rsidP="00A9218B">
      <w:pPr>
        <w:ind w:left="284"/>
        <w:rPr>
          <w:b/>
          <w:bCs/>
          <w:sz w:val="24"/>
          <w:szCs w:val="24"/>
        </w:rPr>
      </w:pPr>
      <w:r w:rsidRPr="0036234D">
        <w:rPr>
          <w:b/>
          <w:bCs/>
          <w:sz w:val="24"/>
          <w:szCs w:val="24"/>
        </w:rPr>
        <w:t>Hier gaat het om</w:t>
      </w:r>
    </w:p>
    <w:p w14:paraId="50CFE235" w14:textId="427F4583" w:rsidR="00DA726C" w:rsidRPr="0036234D" w:rsidRDefault="00580556" w:rsidP="00A9218B">
      <w:pPr>
        <w:ind w:left="284"/>
        <w:rPr>
          <w:sz w:val="24"/>
          <w:szCs w:val="24"/>
        </w:rPr>
      </w:pPr>
      <w:r w:rsidRPr="0036234D">
        <w:rPr>
          <w:sz w:val="24"/>
          <w:szCs w:val="24"/>
        </w:rPr>
        <w:t xml:space="preserve">We hebben als gemeente van Christus ook een missionaire opdracht: </w:t>
      </w:r>
      <w:r w:rsidR="00A64F65" w:rsidRPr="0036234D">
        <w:rPr>
          <w:sz w:val="24"/>
          <w:szCs w:val="24"/>
        </w:rPr>
        <w:t>we geloven dat Gods liefde zich uitstrekt naar alle mensen en weten ons geroepen</w:t>
      </w:r>
      <w:r w:rsidR="007A36EF" w:rsidRPr="0036234D">
        <w:rPr>
          <w:sz w:val="24"/>
          <w:szCs w:val="24"/>
        </w:rPr>
        <w:t xml:space="preserve"> en gezonden</w:t>
      </w:r>
      <w:r w:rsidR="00A64F65" w:rsidRPr="0036234D">
        <w:rPr>
          <w:sz w:val="24"/>
          <w:szCs w:val="24"/>
        </w:rPr>
        <w:t xml:space="preserve"> om in onze omgeving en in deze wereld tot zegen te zijn. </w:t>
      </w:r>
      <w:r w:rsidR="001B3EC5" w:rsidRPr="0036234D">
        <w:rPr>
          <w:sz w:val="24"/>
          <w:szCs w:val="24"/>
        </w:rPr>
        <w:t xml:space="preserve">Het gaat ons niet om ‘zieltjes winnen voor de kerk’. Het gaat ons wel om </w:t>
      </w:r>
      <w:r w:rsidR="00777CF1" w:rsidRPr="0036234D">
        <w:rPr>
          <w:sz w:val="24"/>
          <w:szCs w:val="24"/>
        </w:rPr>
        <w:t xml:space="preserve">herkenbare leerlingen van Christus te zijn. Het mag aan ons te merken zijn dat </w:t>
      </w:r>
      <w:r w:rsidR="00877F2C" w:rsidRPr="0036234D">
        <w:rPr>
          <w:sz w:val="24"/>
          <w:szCs w:val="24"/>
        </w:rPr>
        <w:t xml:space="preserve">het Evangelie van Christus voor ons leven een grote rijkdom betekent. </w:t>
      </w:r>
    </w:p>
    <w:p w14:paraId="49E30295" w14:textId="77777777" w:rsidR="00AA09D5" w:rsidRPr="0036234D" w:rsidRDefault="00AA09D5" w:rsidP="00A9218B">
      <w:pPr>
        <w:ind w:left="284"/>
        <w:rPr>
          <w:sz w:val="24"/>
          <w:szCs w:val="24"/>
        </w:rPr>
      </w:pPr>
    </w:p>
    <w:p w14:paraId="6693AE67" w14:textId="78FA6462" w:rsidR="00C81714" w:rsidRPr="0036234D" w:rsidRDefault="00BB601A" w:rsidP="00A9218B">
      <w:pPr>
        <w:ind w:left="284"/>
        <w:rPr>
          <w:b/>
          <w:bCs/>
          <w:sz w:val="24"/>
          <w:szCs w:val="24"/>
        </w:rPr>
      </w:pPr>
      <w:r w:rsidRPr="0036234D">
        <w:rPr>
          <w:b/>
          <w:bCs/>
          <w:sz w:val="24"/>
          <w:szCs w:val="24"/>
        </w:rPr>
        <w:t>Dit zijn onze uitdagingen</w:t>
      </w:r>
    </w:p>
    <w:p w14:paraId="05E598E6" w14:textId="2F8253FF" w:rsidR="00BB601A" w:rsidRPr="0036234D" w:rsidRDefault="00207E85" w:rsidP="00A9218B">
      <w:pPr>
        <w:ind w:left="284"/>
        <w:rPr>
          <w:sz w:val="24"/>
          <w:szCs w:val="24"/>
        </w:rPr>
      </w:pPr>
      <w:r w:rsidRPr="0036234D">
        <w:rPr>
          <w:sz w:val="24"/>
          <w:szCs w:val="24"/>
        </w:rPr>
        <w:t>Onze grootste uitdaging is onze drempel</w:t>
      </w:r>
      <w:r w:rsidR="00BC4672" w:rsidRPr="0036234D">
        <w:rPr>
          <w:sz w:val="24"/>
          <w:szCs w:val="24"/>
        </w:rPr>
        <w:t xml:space="preserve">s verlagen en mensen bereiken. </w:t>
      </w:r>
      <w:r w:rsidR="00EA7241" w:rsidRPr="0036234D">
        <w:rPr>
          <w:sz w:val="24"/>
          <w:szCs w:val="24"/>
        </w:rPr>
        <w:t xml:space="preserve">We </w:t>
      </w:r>
      <w:r w:rsidR="008754FB" w:rsidRPr="0036234D">
        <w:rPr>
          <w:sz w:val="24"/>
          <w:szCs w:val="24"/>
        </w:rPr>
        <w:t>pakken al best heel wat activiteiten op om dienstbaar aan de samenleving te zijn, en daarmee ook</w:t>
      </w:r>
      <w:r w:rsidR="00EA7241" w:rsidRPr="0036234D">
        <w:rPr>
          <w:sz w:val="24"/>
          <w:szCs w:val="24"/>
        </w:rPr>
        <w:t xml:space="preserve"> zichtbaar te zijn.</w:t>
      </w:r>
      <w:r w:rsidR="001F7AD2" w:rsidRPr="0036234D">
        <w:rPr>
          <w:sz w:val="24"/>
          <w:szCs w:val="24"/>
        </w:rPr>
        <w:t xml:space="preserve"> De afzonderlijke taakgroepen / colleges draaien daarin hun eigen programma</w:t>
      </w:r>
      <w:r w:rsidR="00E66681" w:rsidRPr="0036234D">
        <w:rPr>
          <w:sz w:val="24"/>
          <w:szCs w:val="24"/>
        </w:rPr>
        <w:t>’s.</w:t>
      </w:r>
      <w:r w:rsidR="00EA7241" w:rsidRPr="0036234D">
        <w:rPr>
          <w:sz w:val="24"/>
          <w:szCs w:val="24"/>
        </w:rPr>
        <w:t xml:space="preserve"> Het ontbreekt soms </w:t>
      </w:r>
      <w:r w:rsidR="00F3401E" w:rsidRPr="0036234D">
        <w:rPr>
          <w:sz w:val="24"/>
          <w:szCs w:val="24"/>
        </w:rPr>
        <w:t xml:space="preserve">nog </w:t>
      </w:r>
      <w:r w:rsidR="00EA7241" w:rsidRPr="0036234D">
        <w:rPr>
          <w:sz w:val="24"/>
          <w:szCs w:val="24"/>
        </w:rPr>
        <w:t xml:space="preserve">aan </w:t>
      </w:r>
      <w:r w:rsidR="00F3401E" w:rsidRPr="0036234D">
        <w:rPr>
          <w:sz w:val="24"/>
          <w:szCs w:val="24"/>
        </w:rPr>
        <w:t>samenhang en visie</w:t>
      </w:r>
      <w:r w:rsidR="00E66681" w:rsidRPr="0036234D">
        <w:rPr>
          <w:sz w:val="24"/>
          <w:szCs w:val="24"/>
        </w:rPr>
        <w:t xml:space="preserve">, </w:t>
      </w:r>
      <w:r w:rsidR="00491598" w:rsidRPr="0036234D">
        <w:rPr>
          <w:sz w:val="24"/>
          <w:szCs w:val="24"/>
        </w:rPr>
        <w:t>de naar buiten gerichte activiteiten lijken soms losse eilandjes te zijn.</w:t>
      </w:r>
    </w:p>
    <w:p w14:paraId="3F010280" w14:textId="77777777" w:rsidR="00043215" w:rsidRPr="0036234D" w:rsidRDefault="00043215" w:rsidP="00A9218B">
      <w:pPr>
        <w:ind w:left="284"/>
        <w:rPr>
          <w:color w:val="FF0000"/>
          <w:sz w:val="24"/>
          <w:szCs w:val="24"/>
        </w:rPr>
      </w:pPr>
    </w:p>
    <w:p w14:paraId="4436864F" w14:textId="17BB2000" w:rsidR="00C81714" w:rsidRPr="0036234D" w:rsidRDefault="00BB601A" w:rsidP="00A9218B">
      <w:pPr>
        <w:ind w:left="284"/>
        <w:rPr>
          <w:b/>
          <w:bCs/>
          <w:sz w:val="24"/>
          <w:szCs w:val="24"/>
        </w:rPr>
      </w:pPr>
      <w:r w:rsidRPr="0036234D">
        <w:rPr>
          <w:b/>
          <w:bCs/>
          <w:sz w:val="24"/>
          <w:szCs w:val="24"/>
        </w:rPr>
        <w:t>Dit pakken we de komende tijd op</w:t>
      </w:r>
    </w:p>
    <w:p w14:paraId="518C8180" w14:textId="40D5DB18" w:rsidR="00650AF4" w:rsidRPr="0036234D" w:rsidRDefault="00F3401E" w:rsidP="00A9218B">
      <w:pPr>
        <w:ind w:left="284"/>
        <w:rPr>
          <w:sz w:val="24"/>
          <w:szCs w:val="24"/>
        </w:rPr>
      </w:pPr>
      <w:r w:rsidRPr="0036234D">
        <w:rPr>
          <w:sz w:val="24"/>
          <w:szCs w:val="24"/>
        </w:rPr>
        <w:t>We gaan ons bezinnen o</w:t>
      </w:r>
      <w:r w:rsidR="0023659C" w:rsidRPr="0036234D">
        <w:rPr>
          <w:sz w:val="24"/>
          <w:szCs w:val="24"/>
        </w:rPr>
        <w:t>p</w:t>
      </w:r>
      <w:r w:rsidRPr="0036234D">
        <w:rPr>
          <w:sz w:val="24"/>
          <w:szCs w:val="24"/>
        </w:rPr>
        <w:t xml:space="preserve"> </w:t>
      </w:r>
      <w:r w:rsidR="00750F5B" w:rsidRPr="0036234D">
        <w:rPr>
          <w:sz w:val="24"/>
          <w:szCs w:val="24"/>
        </w:rPr>
        <w:t xml:space="preserve">onze visie op missionair kerk-zijn </w:t>
      </w:r>
      <w:r w:rsidR="0023659C" w:rsidRPr="0036234D">
        <w:rPr>
          <w:sz w:val="24"/>
          <w:szCs w:val="24"/>
        </w:rPr>
        <w:t>in Rijssen</w:t>
      </w:r>
      <w:r w:rsidR="00750F5B" w:rsidRPr="0036234D">
        <w:rPr>
          <w:sz w:val="24"/>
          <w:szCs w:val="24"/>
        </w:rPr>
        <w:t xml:space="preserve">. </w:t>
      </w:r>
      <w:r w:rsidR="00491598" w:rsidRPr="0036234D">
        <w:rPr>
          <w:sz w:val="24"/>
          <w:szCs w:val="24"/>
        </w:rPr>
        <w:t xml:space="preserve">We houden allerlei bestaande activiteiten tegen het licht </w:t>
      </w:r>
      <w:r w:rsidR="00594FBC" w:rsidRPr="0036234D">
        <w:rPr>
          <w:sz w:val="24"/>
          <w:szCs w:val="24"/>
        </w:rPr>
        <w:t xml:space="preserve">om te zien </w:t>
      </w:r>
      <w:r w:rsidR="00A959A0" w:rsidRPr="0036234D">
        <w:rPr>
          <w:sz w:val="24"/>
          <w:szCs w:val="24"/>
        </w:rPr>
        <w:t>hoe we daarin al ‘missionair’ opereren</w:t>
      </w:r>
      <w:r w:rsidR="00D9546A" w:rsidRPr="0036234D">
        <w:rPr>
          <w:sz w:val="24"/>
          <w:szCs w:val="24"/>
        </w:rPr>
        <w:t>,</w:t>
      </w:r>
      <w:r w:rsidR="00A959A0" w:rsidRPr="0036234D">
        <w:rPr>
          <w:sz w:val="24"/>
          <w:szCs w:val="24"/>
        </w:rPr>
        <w:t xml:space="preserve"> dan wel waar verbetering mogelijk is. Het werk van de ZWO commissie brengen we beter voor het voetlicht als </w:t>
      </w:r>
      <w:r w:rsidR="00650AF4" w:rsidRPr="0036234D">
        <w:rPr>
          <w:sz w:val="24"/>
          <w:szCs w:val="24"/>
        </w:rPr>
        <w:t xml:space="preserve">onze verbinding met geloofsgenoten verder weg. </w:t>
      </w:r>
      <w:r w:rsidR="007D47A1" w:rsidRPr="0036234D">
        <w:rPr>
          <w:sz w:val="24"/>
          <w:szCs w:val="24"/>
        </w:rPr>
        <w:t xml:space="preserve">We maken bewuste keuzes en waar nodig </w:t>
      </w:r>
      <w:r w:rsidR="00D5511E" w:rsidRPr="0036234D">
        <w:rPr>
          <w:sz w:val="24"/>
          <w:szCs w:val="24"/>
        </w:rPr>
        <w:t xml:space="preserve">en </w:t>
      </w:r>
      <w:r w:rsidR="00A9218B" w:rsidRPr="0036234D">
        <w:rPr>
          <w:sz w:val="24"/>
          <w:szCs w:val="24"/>
        </w:rPr>
        <w:t xml:space="preserve">waar </w:t>
      </w:r>
      <w:r w:rsidR="00D5511E" w:rsidRPr="0036234D">
        <w:rPr>
          <w:sz w:val="24"/>
          <w:szCs w:val="24"/>
        </w:rPr>
        <w:t xml:space="preserve">mogelijk </w:t>
      </w:r>
      <w:r w:rsidR="007D47A1" w:rsidRPr="0036234D">
        <w:rPr>
          <w:sz w:val="24"/>
          <w:szCs w:val="24"/>
        </w:rPr>
        <w:t xml:space="preserve">zoeken we de </w:t>
      </w:r>
      <w:r w:rsidR="00D5511E" w:rsidRPr="0036234D">
        <w:rPr>
          <w:sz w:val="24"/>
          <w:szCs w:val="24"/>
        </w:rPr>
        <w:t xml:space="preserve">(projectmatige) </w:t>
      </w:r>
      <w:r w:rsidR="007D47A1" w:rsidRPr="0036234D">
        <w:rPr>
          <w:sz w:val="24"/>
          <w:szCs w:val="24"/>
        </w:rPr>
        <w:t xml:space="preserve">samenwerking met </w:t>
      </w:r>
      <w:r w:rsidR="00D5511E" w:rsidRPr="0036234D">
        <w:rPr>
          <w:sz w:val="24"/>
          <w:szCs w:val="24"/>
        </w:rPr>
        <w:t>andere kerken in Rijssen.</w:t>
      </w:r>
    </w:p>
    <w:p w14:paraId="37DFD343" w14:textId="77777777" w:rsidR="00650AF4" w:rsidRDefault="00650AF4" w:rsidP="00C81714">
      <w:pPr>
        <w:rPr>
          <w:color w:val="FF0000"/>
        </w:rPr>
      </w:pPr>
    </w:p>
    <w:p w14:paraId="78AB9488" w14:textId="77777777" w:rsidR="003D0F24" w:rsidRPr="00506DEC" w:rsidRDefault="003D0F24" w:rsidP="00C83F24">
      <w:pPr>
        <w:rPr>
          <w:color w:val="FF0000"/>
        </w:rPr>
      </w:pPr>
    </w:p>
    <w:p w14:paraId="41D96117" w14:textId="77777777" w:rsidR="003D0F24" w:rsidRPr="00506DEC" w:rsidRDefault="003D0F24" w:rsidP="00C83F24">
      <w:pPr>
        <w:rPr>
          <w:color w:val="FF0000"/>
        </w:rPr>
      </w:pPr>
    </w:p>
    <w:p w14:paraId="1B307605" w14:textId="77777777" w:rsidR="004B4970" w:rsidRDefault="004B4970">
      <w:pPr>
        <w:rPr>
          <w:rFonts w:asciiTheme="majorHAnsi" w:eastAsiaTheme="majorEastAsia" w:hAnsiTheme="majorHAnsi" w:cstheme="majorBidi"/>
          <w:b/>
          <w:smallCaps/>
          <w:spacing w:val="100"/>
          <w:sz w:val="32"/>
          <w:szCs w:val="32"/>
        </w:rPr>
      </w:pPr>
      <w:r>
        <w:br w:type="page"/>
      </w:r>
    </w:p>
    <w:p w14:paraId="6BEDE52F" w14:textId="32F2799E" w:rsidR="003D0F24" w:rsidRPr="00E0600E" w:rsidRDefault="00766DEC" w:rsidP="009E614F">
      <w:pPr>
        <w:pStyle w:val="Kop2"/>
      </w:pPr>
      <w:bookmarkStart w:id="16" w:name="_Toc188017776"/>
      <w:r w:rsidRPr="00E0600E">
        <w:lastRenderedPageBreak/>
        <w:t>BOUWPLAATS 3</w:t>
      </w:r>
      <w:bookmarkEnd w:id="16"/>
    </w:p>
    <w:p w14:paraId="78130379" w14:textId="1D7124D2" w:rsidR="00014A10" w:rsidRPr="004904FB" w:rsidRDefault="00F76E1E" w:rsidP="009E614F">
      <w:pPr>
        <w:pStyle w:val="Kop3"/>
      </w:pPr>
      <w:bookmarkStart w:id="17" w:name="_Toc188017777"/>
      <w:r>
        <w:t>D</w:t>
      </w:r>
      <w:r w:rsidR="00542149" w:rsidRPr="007E15A5">
        <w:t>e waterdragers:</w:t>
      </w:r>
      <w:r w:rsidR="004904FB">
        <w:t xml:space="preserve">                                    </w:t>
      </w:r>
      <w:r w:rsidR="00E0600E" w:rsidRPr="00E0600E">
        <w:t>organiseren – communiceren - behere</w:t>
      </w:r>
      <w:r w:rsidR="00E0600E">
        <w:t>n</w:t>
      </w:r>
      <w:bookmarkEnd w:id="17"/>
    </w:p>
    <w:p w14:paraId="25CCE243" w14:textId="5D5B29C8" w:rsidR="003D0F24" w:rsidRDefault="00E92109" w:rsidP="00C83F24">
      <w:r>
        <w:rPr>
          <w:noProof/>
        </w:rPr>
        <w:drawing>
          <wp:anchor distT="0" distB="0" distL="114300" distR="114300" simplePos="0" relativeHeight="251660288" behindDoc="1" locked="0" layoutInCell="1" allowOverlap="1" wp14:anchorId="6C67CD1E" wp14:editId="4FAE98C3">
            <wp:simplePos x="0" y="0"/>
            <wp:positionH relativeFrom="margin">
              <wp:align>center</wp:align>
            </wp:positionH>
            <wp:positionV relativeFrom="paragraph">
              <wp:posOffset>317615</wp:posOffset>
            </wp:positionV>
            <wp:extent cx="5400000" cy="2718686"/>
            <wp:effectExtent l="0" t="0" r="0" b="5715"/>
            <wp:wrapTight wrapText="bothSides">
              <wp:wrapPolygon edited="0">
                <wp:start x="0" y="0"/>
                <wp:lineTo x="0" y="21494"/>
                <wp:lineTo x="21491" y="21494"/>
                <wp:lineTo x="21491" y="0"/>
                <wp:lineTo x="0" y="0"/>
              </wp:wrapPolygon>
            </wp:wrapTight>
            <wp:docPr id="1271063601" name="Afbeelding 1" descr="Afbeelding met schets, tekening, Lijnillustraties, Kinder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063601" name="Afbeelding 1" descr="Afbeelding met schets, tekening, Lijnillustraties, Kinderkunst&#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0" cy="2718686"/>
                    </a:xfrm>
                    <a:prstGeom prst="rect">
                      <a:avLst/>
                    </a:prstGeom>
                    <a:ln w="3175">
                      <a:noFill/>
                    </a:ln>
                  </pic:spPr>
                </pic:pic>
              </a:graphicData>
            </a:graphic>
            <wp14:sizeRelH relativeFrom="page">
              <wp14:pctWidth>0</wp14:pctWidth>
            </wp14:sizeRelH>
            <wp14:sizeRelV relativeFrom="page">
              <wp14:pctHeight>0</wp14:pctHeight>
            </wp14:sizeRelV>
          </wp:anchor>
        </w:drawing>
      </w:r>
    </w:p>
    <w:p w14:paraId="665023C1" w14:textId="09839B71" w:rsidR="003D0F24" w:rsidRPr="0036234D" w:rsidRDefault="00975111" w:rsidP="00C83F24">
      <w:pPr>
        <w:rPr>
          <w:i/>
          <w:iCs/>
          <w:sz w:val="24"/>
          <w:szCs w:val="24"/>
        </w:rPr>
      </w:pPr>
      <w:r w:rsidRPr="0036234D">
        <w:rPr>
          <w:i/>
          <w:iCs/>
          <w:sz w:val="24"/>
          <w:szCs w:val="24"/>
        </w:rPr>
        <w:t>Om de lofzang gaande te houden</w:t>
      </w:r>
      <w:r w:rsidR="00261D1A" w:rsidRPr="0036234D">
        <w:rPr>
          <w:i/>
          <w:iCs/>
          <w:sz w:val="24"/>
          <w:szCs w:val="24"/>
        </w:rPr>
        <w:t>, de gemeenschap op te bouwen</w:t>
      </w:r>
      <w:r w:rsidRPr="0036234D">
        <w:rPr>
          <w:i/>
          <w:iCs/>
          <w:sz w:val="24"/>
          <w:szCs w:val="24"/>
        </w:rPr>
        <w:t xml:space="preserve"> en onze </w:t>
      </w:r>
      <w:r w:rsidR="00261D1A" w:rsidRPr="0036234D">
        <w:rPr>
          <w:i/>
          <w:iCs/>
          <w:sz w:val="24"/>
          <w:szCs w:val="24"/>
        </w:rPr>
        <w:t>zending in de wereld vorm te kunnen geven</w:t>
      </w:r>
      <w:r w:rsidR="00294C15" w:rsidRPr="0036234D">
        <w:rPr>
          <w:i/>
          <w:iCs/>
          <w:sz w:val="24"/>
          <w:szCs w:val="24"/>
        </w:rPr>
        <w:t xml:space="preserve"> zijn er ook mensen nodig die zich bezighouden met het </w:t>
      </w:r>
      <w:r w:rsidR="00317C72" w:rsidRPr="0036234D">
        <w:rPr>
          <w:i/>
          <w:iCs/>
          <w:sz w:val="24"/>
          <w:szCs w:val="24"/>
        </w:rPr>
        <w:t>scheppen van de goede randvoorwaarden</w:t>
      </w:r>
      <w:r w:rsidR="009E2775" w:rsidRPr="0036234D">
        <w:rPr>
          <w:i/>
          <w:iCs/>
          <w:sz w:val="24"/>
          <w:szCs w:val="24"/>
        </w:rPr>
        <w:t>: d</w:t>
      </w:r>
      <w:r w:rsidR="00317C72" w:rsidRPr="0036234D">
        <w:rPr>
          <w:i/>
          <w:iCs/>
          <w:sz w:val="24"/>
          <w:szCs w:val="24"/>
        </w:rPr>
        <w:t>e waterdragers die het ‘zware werk’ doen.</w:t>
      </w:r>
    </w:p>
    <w:p w14:paraId="490246F1" w14:textId="6B197C85" w:rsidR="003D0F24" w:rsidRDefault="003D0F24" w:rsidP="00C83F24"/>
    <w:p w14:paraId="13E46934" w14:textId="62ED14BB" w:rsidR="00423932" w:rsidRDefault="00423932" w:rsidP="00423932">
      <w:pPr>
        <w:pStyle w:val="Kop4"/>
      </w:pPr>
      <w:bookmarkStart w:id="18" w:name="_Toc188017778"/>
      <w:r>
        <w:t>Waterdragers: organiseren en leiding geven</w:t>
      </w:r>
      <w:bookmarkEnd w:id="18"/>
    </w:p>
    <w:p w14:paraId="2D814C83" w14:textId="77777777" w:rsidR="00423932" w:rsidRDefault="00423932" w:rsidP="00766DEC">
      <w:pPr>
        <w:rPr>
          <w:b/>
          <w:bCs/>
        </w:rPr>
      </w:pPr>
    </w:p>
    <w:p w14:paraId="386D4CEA" w14:textId="171A2176" w:rsidR="00766DEC" w:rsidRPr="0036234D" w:rsidRDefault="004F4D7A" w:rsidP="009E2775">
      <w:pPr>
        <w:ind w:left="284"/>
        <w:rPr>
          <w:b/>
          <w:bCs/>
          <w:sz w:val="24"/>
          <w:szCs w:val="24"/>
        </w:rPr>
      </w:pPr>
      <w:r w:rsidRPr="0036234D">
        <w:rPr>
          <w:b/>
          <w:bCs/>
          <w:sz w:val="24"/>
          <w:szCs w:val="24"/>
        </w:rPr>
        <w:t>Hier gaat het om</w:t>
      </w:r>
    </w:p>
    <w:p w14:paraId="03FDA85B" w14:textId="78DD69BA" w:rsidR="004E16A8" w:rsidRPr="0036234D" w:rsidRDefault="00E571B2" w:rsidP="009E2775">
      <w:pPr>
        <w:ind w:left="284"/>
        <w:rPr>
          <w:sz w:val="24"/>
          <w:szCs w:val="24"/>
        </w:rPr>
      </w:pPr>
      <w:r w:rsidRPr="0036234D">
        <w:rPr>
          <w:sz w:val="24"/>
          <w:szCs w:val="24"/>
        </w:rPr>
        <w:t xml:space="preserve">De kerkenraad is verantwoordelijk om leiding te geven aan leven en werken van de gemeente. </w:t>
      </w:r>
      <w:r w:rsidR="001A7AD7" w:rsidRPr="0036234D">
        <w:rPr>
          <w:sz w:val="24"/>
          <w:szCs w:val="24"/>
        </w:rPr>
        <w:t>We hebben gekozen voor het bestuurlijke model ‘kerkenraad met werkgroepen’. D</w:t>
      </w:r>
      <w:r w:rsidR="0038291A" w:rsidRPr="0036234D">
        <w:rPr>
          <w:sz w:val="24"/>
          <w:szCs w:val="24"/>
        </w:rPr>
        <w:t xml:space="preserve">at houdt in dat verantwoordelijkheid is gedelegeerd naar colleges en taakgroep </w:t>
      </w:r>
      <w:r w:rsidR="00D82E73" w:rsidRPr="0036234D">
        <w:rPr>
          <w:sz w:val="24"/>
          <w:szCs w:val="24"/>
        </w:rPr>
        <w:t>(</w:t>
      </w:r>
      <w:r w:rsidR="0038291A" w:rsidRPr="0036234D">
        <w:rPr>
          <w:sz w:val="24"/>
          <w:szCs w:val="24"/>
        </w:rPr>
        <w:t>of werkgroe</w:t>
      </w:r>
      <w:r w:rsidR="00D82E73" w:rsidRPr="0036234D">
        <w:rPr>
          <w:sz w:val="24"/>
          <w:szCs w:val="24"/>
        </w:rPr>
        <w:t xml:space="preserve">pen). Zij hebben van de kerkenraad een duidelijke opdracht </w:t>
      </w:r>
      <w:r w:rsidR="00300754" w:rsidRPr="0036234D">
        <w:rPr>
          <w:sz w:val="24"/>
          <w:szCs w:val="24"/>
        </w:rPr>
        <w:t xml:space="preserve">en een duidelijk mandaat. </w:t>
      </w:r>
      <w:r w:rsidR="00D357F2" w:rsidRPr="0036234D">
        <w:rPr>
          <w:sz w:val="24"/>
          <w:szCs w:val="24"/>
        </w:rPr>
        <w:t>In de kerkenraad komen alle lijnen samen</w:t>
      </w:r>
      <w:r w:rsidR="00300754" w:rsidRPr="0036234D">
        <w:rPr>
          <w:sz w:val="24"/>
          <w:szCs w:val="24"/>
        </w:rPr>
        <w:t xml:space="preserve">, zodat de colleges en de taakgroepen niet van elkaar losgezongen raken. </w:t>
      </w:r>
      <w:r w:rsidR="004E16A8" w:rsidRPr="0036234D">
        <w:rPr>
          <w:sz w:val="24"/>
          <w:szCs w:val="24"/>
        </w:rPr>
        <w:t xml:space="preserve">Daar wordt van tijd </w:t>
      </w:r>
      <w:r w:rsidR="003A075D" w:rsidRPr="0036234D">
        <w:rPr>
          <w:sz w:val="24"/>
          <w:szCs w:val="24"/>
        </w:rPr>
        <w:t xml:space="preserve">tot tijd de koers bepaalt en zo nodig bijgesteld. </w:t>
      </w:r>
      <w:r w:rsidR="00300754" w:rsidRPr="0036234D">
        <w:rPr>
          <w:sz w:val="24"/>
          <w:szCs w:val="24"/>
        </w:rPr>
        <w:t xml:space="preserve">De kerkenraad is ook verantwoordelijk voor </w:t>
      </w:r>
      <w:r w:rsidR="004E16A8" w:rsidRPr="0036234D">
        <w:rPr>
          <w:sz w:val="24"/>
          <w:szCs w:val="24"/>
        </w:rPr>
        <w:t>het bewaken van een goede verbinding met de gemeente</w:t>
      </w:r>
      <w:r w:rsidR="003A075D" w:rsidRPr="0036234D">
        <w:rPr>
          <w:sz w:val="24"/>
          <w:szCs w:val="24"/>
        </w:rPr>
        <w:t>: een goede transparantie communicatie is essentieel</w:t>
      </w:r>
      <w:r w:rsidR="001E72A9" w:rsidRPr="0036234D">
        <w:rPr>
          <w:sz w:val="24"/>
          <w:szCs w:val="24"/>
        </w:rPr>
        <w:t>.</w:t>
      </w:r>
    </w:p>
    <w:p w14:paraId="1DACE82A" w14:textId="77777777" w:rsidR="004E16A8" w:rsidRPr="0036234D" w:rsidRDefault="004E16A8" w:rsidP="009E2775">
      <w:pPr>
        <w:ind w:left="284"/>
        <w:rPr>
          <w:sz w:val="24"/>
          <w:szCs w:val="24"/>
        </w:rPr>
      </w:pPr>
    </w:p>
    <w:p w14:paraId="5725621B" w14:textId="52D04462" w:rsidR="00766DEC" w:rsidRPr="0036234D" w:rsidRDefault="004F4D7A" w:rsidP="009E2775">
      <w:pPr>
        <w:ind w:left="284"/>
        <w:rPr>
          <w:b/>
          <w:bCs/>
          <w:sz w:val="24"/>
          <w:szCs w:val="24"/>
        </w:rPr>
      </w:pPr>
      <w:r w:rsidRPr="0036234D">
        <w:rPr>
          <w:b/>
          <w:bCs/>
          <w:sz w:val="24"/>
          <w:szCs w:val="24"/>
        </w:rPr>
        <w:t>Dit zijn onze uitdagingen</w:t>
      </w:r>
    </w:p>
    <w:p w14:paraId="1B49C574" w14:textId="77777777" w:rsidR="00821734" w:rsidRPr="0036234D" w:rsidRDefault="00305A1D" w:rsidP="009E2775">
      <w:pPr>
        <w:ind w:left="284"/>
        <w:rPr>
          <w:sz w:val="24"/>
          <w:szCs w:val="24"/>
        </w:rPr>
      </w:pPr>
      <w:r w:rsidRPr="0036234D">
        <w:rPr>
          <w:sz w:val="24"/>
          <w:szCs w:val="24"/>
        </w:rPr>
        <w:t>De grootste uitdaging op dit moment is de zoektocht naar een nieuwe predikant/e voor onze gemeente. Het beroepingswerk moet door de kerkenraad worden opgestart.</w:t>
      </w:r>
    </w:p>
    <w:p w14:paraId="5C1444D2" w14:textId="7F37CE54" w:rsidR="00FB63A6" w:rsidRPr="0036234D" w:rsidRDefault="00E8554A" w:rsidP="009E2775">
      <w:pPr>
        <w:ind w:left="284"/>
        <w:rPr>
          <w:sz w:val="24"/>
          <w:szCs w:val="24"/>
        </w:rPr>
      </w:pPr>
      <w:r w:rsidRPr="0036234D">
        <w:rPr>
          <w:sz w:val="24"/>
          <w:szCs w:val="24"/>
        </w:rPr>
        <w:t xml:space="preserve">In </w:t>
      </w:r>
      <w:r w:rsidR="00340B51" w:rsidRPr="0036234D">
        <w:rPr>
          <w:sz w:val="24"/>
          <w:szCs w:val="24"/>
        </w:rPr>
        <w:t xml:space="preserve">het </w:t>
      </w:r>
      <w:r w:rsidR="000B551D">
        <w:rPr>
          <w:sz w:val="24"/>
          <w:szCs w:val="24"/>
        </w:rPr>
        <w:t xml:space="preserve">recente </w:t>
      </w:r>
      <w:r w:rsidR="00340B51" w:rsidRPr="0036234D">
        <w:rPr>
          <w:sz w:val="24"/>
          <w:szCs w:val="24"/>
        </w:rPr>
        <w:t xml:space="preserve">bezinningstraject </w:t>
      </w:r>
      <w:r w:rsidR="000B551D">
        <w:rPr>
          <w:sz w:val="24"/>
          <w:szCs w:val="24"/>
        </w:rPr>
        <w:t xml:space="preserve">van de kerkenraad </w:t>
      </w:r>
      <w:r w:rsidR="000A3392">
        <w:rPr>
          <w:sz w:val="24"/>
          <w:szCs w:val="24"/>
        </w:rPr>
        <w:t>ontdekten we d</w:t>
      </w:r>
      <w:r w:rsidR="00340B51" w:rsidRPr="0036234D">
        <w:rPr>
          <w:sz w:val="24"/>
          <w:szCs w:val="24"/>
        </w:rPr>
        <w:t xml:space="preserve">at in de huidige groep </w:t>
      </w:r>
      <w:r w:rsidR="003E013B">
        <w:rPr>
          <w:sz w:val="24"/>
          <w:szCs w:val="24"/>
        </w:rPr>
        <w:t xml:space="preserve">meer dan de helft van de leden </w:t>
      </w:r>
      <w:r w:rsidR="00AC47EA" w:rsidRPr="0036234D">
        <w:rPr>
          <w:sz w:val="24"/>
          <w:szCs w:val="24"/>
        </w:rPr>
        <w:t>overwegen</w:t>
      </w:r>
      <w:r w:rsidR="0040239F">
        <w:rPr>
          <w:sz w:val="24"/>
          <w:szCs w:val="24"/>
        </w:rPr>
        <w:t>d</w:t>
      </w:r>
      <w:r w:rsidR="00AC47EA" w:rsidRPr="0036234D">
        <w:rPr>
          <w:sz w:val="24"/>
          <w:szCs w:val="24"/>
        </w:rPr>
        <w:t xml:space="preserve"> </w:t>
      </w:r>
      <w:r w:rsidR="0040239F">
        <w:rPr>
          <w:sz w:val="24"/>
          <w:szCs w:val="24"/>
        </w:rPr>
        <w:t>meer mens</w:t>
      </w:r>
      <w:r w:rsidR="00AC47EA" w:rsidRPr="0036234D">
        <w:rPr>
          <w:sz w:val="24"/>
          <w:szCs w:val="24"/>
        </w:rPr>
        <w:t xml:space="preserve">gericht </w:t>
      </w:r>
      <w:r w:rsidR="0040239F">
        <w:rPr>
          <w:sz w:val="24"/>
          <w:szCs w:val="24"/>
        </w:rPr>
        <w:t xml:space="preserve">dan taakgericht zijn. </w:t>
      </w:r>
      <w:r w:rsidR="00F24F43">
        <w:rPr>
          <w:sz w:val="24"/>
          <w:szCs w:val="24"/>
        </w:rPr>
        <w:t>Zij houden in principe van</w:t>
      </w:r>
      <w:r w:rsidR="0006222A" w:rsidRPr="0036234D">
        <w:rPr>
          <w:sz w:val="24"/>
          <w:szCs w:val="24"/>
        </w:rPr>
        <w:t xml:space="preserve"> harmonie en </w:t>
      </w:r>
      <w:r w:rsidR="005777D7" w:rsidRPr="0036234D">
        <w:rPr>
          <w:sz w:val="24"/>
          <w:szCs w:val="24"/>
        </w:rPr>
        <w:t xml:space="preserve">veranderingen </w:t>
      </w:r>
      <w:r w:rsidR="00F24F43">
        <w:rPr>
          <w:sz w:val="24"/>
          <w:szCs w:val="24"/>
        </w:rPr>
        <w:t xml:space="preserve">moeten </w:t>
      </w:r>
      <w:r w:rsidR="0006222A" w:rsidRPr="0036234D">
        <w:rPr>
          <w:sz w:val="24"/>
          <w:szCs w:val="24"/>
        </w:rPr>
        <w:t xml:space="preserve">niet te snel gaan. </w:t>
      </w:r>
      <w:r w:rsidR="00D43867" w:rsidRPr="0036234D">
        <w:rPr>
          <w:sz w:val="24"/>
          <w:szCs w:val="24"/>
        </w:rPr>
        <w:t xml:space="preserve">Er is </w:t>
      </w:r>
      <w:r w:rsidR="00F24F43">
        <w:rPr>
          <w:sz w:val="24"/>
          <w:szCs w:val="24"/>
        </w:rPr>
        <w:t xml:space="preserve">bij hen de </w:t>
      </w:r>
      <w:r w:rsidR="00D43867" w:rsidRPr="0036234D">
        <w:rPr>
          <w:sz w:val="24"/>
          <w:szCs w:val="24"/>
        </w:rPr>
        <w:t xml:space="preserve">neiging tot voorzichtigheid en stabiliteit bewaren is een belangrijke drijfveer. </w:t>
      </w:r>
      <w:r w:rsidR="000D0EC0" w:rsidRPr="0036234D">
        <w:rPr>
          <w:sz w:val="24"/>
          <w:szCs w:val="24"/>
        </w:rPr>
        <w:t xml:space="preserve">Onder druk kan snel de angst </w:t>
      </w:r>
      <w:r w:rsidR="00CC2207" w:rsidRPr="0036234D">
        <w:rPr>
          <w:sz w:val="24"/>
          <w:szCs w:val="24"/>
        </w:rPr>
        <w:t xml:space="preserve">voor kritiek </w:t>
      </w:r>
      <w:r w:rsidR="000D0EC0" w:rsidRPr="0036234D">
        <w:rPr>
          <w:sz w:val="24"/>
          <w:szCs w:val="24"/>
        </w:rPr>
        <w:t xml:space="preserve">opspelen </w:t>
      </w:r>
      <w:r w:rsidR="005777D7" w:rsidRPr="0036234D">
        <w:rPr>
          <w:sz w:val="24"/>
          <w:szCs w:val="24"/>
        </w:rPr>
        <w:t xml:space="preserve">en </w:t>
      </w:r>
      <w:r w:rsidR="003248F1" w:rsidRPr="0036234D">
        <w:rPr>
          <w:sz w:val="24"/>
          <w:szCs w:val="24"/>
        </w:rPr>
        <w:t xml:space="preserve">onzekerheid over de koers kan ertoe leiden dat mensen terugtrekkende bewegingen maken. </w:t>
      </w:r>
      <w:r w:rsidR="00F24F43">
        <w:rPr>
          <w:sz w:val="24"/>
          <w:szCs w:val="24"/>
        </w:rPr>
        <w:t xml:space="preserve">Dat is van </w:t>
      </w:r>
      <w:r w:rsidR="0049490E">
        <w:rPr>
          <w:sz w:val="24"/>
          <w:szCs w:val="24"/>
        </w:rPr>
        <w:t xml:space="preserve">invloed op </w:t>
      </w:r>
      <w:r w:rsidR="00174980">
        <w:rPr>
          <w:sz w:val="24"/>
          <w:szCs w:val="24"/>
        </w:rPr>
        <w:t xml:space="preserve">het nemen van besluiten. </w:t>
      </w:r>
    </w:p>
    <w:p w14:paraId="72FBADF4" w14:textId="040E86F3" w:rsidR="00FB63A6" w:rsidRPr="0036234D" w:rsidRDefault="00FB63A6" w:rsidP="009E2775">
      <w:pPr>
        <w:ind w:left="284"/>
        <w:rPr>
          <w:sz w:val="24"/>
          <w:szCs w:val="24"/>
        </w:rPr>
      </w:pPr>
      <w:r w:rsidRPr="0036234D">
        <w:rPr>
          <w:sz w:val="24"/>
          <w:szCs w:val="24"/>
        </w:rPr>
        <w:lastRenderedPageBreak/>
        <w:t>Het blijft een uitdaging om voldoende ambtsdragers te vinden en de continuïteit te waarborgen.</w:t>
      </w:r>
    </w:p>
    <w:p w14:paraId="708F4627" w14:textId="79B6E5B1" w:rsidR="00821734" w:rsidRPr="0036234D" w:rsidRDefault="00821734" w:rsidP="009E2775">
      <w:pPr>
        <w:ind w:left="284"/>
        <w:rPr>
          <w:sz w:val="24"/>
          <w:szCs w:val="24"/>
        </w:rPr>
      </w:pPr>
      <w:r w:rsidRPr="0036234D">
        <w:rPr>
          <w:sz w:val="24"/>
          <w:szCs w:val="24"/>
        </w:rPr>
        <w:t>We zijn gebaat bij duidelijke communicatie onderling, heldere afspraken en elkaar durven en kunnen aanspreken op gemaakte afspraken</w:t>
      </w:r>
      <w:r w:rsidR="00E461F6" w:rsidRPr="0036234D">
        <w:rPr>
          <w:sz w:val="24"/>
          <w:szCs w:val="24"/>
        </w:rPr>
        <w:t xml:space="preserve"> en elkaar daarin heel te laten.</w:t>
      </w:r>
    </w:p>
    <w:p w14:paraId="476E3C5C" w14:textId="77777777" w:rsidR="00E461F6" w:rsidRPr="0036234D" w:rsidRDefault="00E461F6" w:rsidP="009E2775">
      <w:pPr>
        <w:ind w:left="284"/>
        <w:rPr>
          <w:sz w:val="24"/>
          <w:szCs w:val="24"/>
        </w:rPr>
      </w:pPr>
    </w:p>
    <w:p w14:paraId="539A3E54" w14:textId="25D8ED09" w:rsidR="00766DEC" w:rsidRPr="0036234D" w:rsidRDefault="004F4D7A" w:rsidP="009E2775">
      <w:pPr>
        <w:ind w:left="284"/>
        <w:rPr>
          <w:b/>
          <w:bCs/>
          <w:sz w:val="24"/>
          <w:szCs w:val="24"/>
        </w:rPr>
      </w:pPr>
      <w:r w:rsidRPr="0036234D">
        <w:rPr>
          <w:b/>
          <w:bCs/>
          <w:sz w:val="24"/>
          <w:szCs w:val="24"/>
        </w:rPr>
        <w:t>Dit pakken we de komende tijd op</w:t>
      </w:r>
    </w:p>
    <w:p w14:paraId="1F6F57B2" w14:textId="7E4E514E" w:rsidR="00C96A43" w:rsidRPr="0036234D" w:rsidRDefault="007124A9" w:rsidP="009E2775">
      <w:pPr>
        <w:ind w:left="284"/>
        <w:rPr>
          <w:sz w:val="24"/>
          <w:szCs w:val="24"/>
        </w:rPr>
      </w:pPr>
      <w:r w:rsidRPr="0036234D">
        <w:rPr>
          <w:sz w:val="24"/>
          <w:szCs w:val="24"/>
        </w:rPr>
        <w:t>Het beroepingswerk wordt gestart</w:t>
      </w:r>
      <w:r w:rsidR="003A12D8" w:rsidRPr="0036234D">
        <w:rPr>
          <w:sz w:val="24"/>
          <w:szCs w:val="24"/>
        </w:rPr>
        <w:t xml:space="preserve">. </w:t>
      </w:r>
      <w:r w:rsidR="00C96A43" w:rsidRPr="0036234D">
        <w:rPr>
          <w:sz w:val="24"/>
          <w:szCs w:val="24"/>
        </w:rPr>
        <w:t>Zodra we een nieuwe predikant</w:t>
      </w:r>
      <w:r w:rsidR="002059FF" w:rsidRPr="0036234D">
        <w:rPr>
          <w:sz w:val="24"/>
          <w:szCs w:val="24"/>
        </w:rPr>
        <w:t xml:space="preserve"> </w:t>
      </w:r>
      <w:r w:rsidR="00C96A43" w:rsidRPr="0036234D">
        <w:rPr>
          <w:sz w:val="24"/>
          <w:szCs w:val="24"/>
        </w:rPr>
        <w:t>hebben beroepen zorgen we ervoor dat hij/zij goed wordt ingewerkt en begeleid in de eerste kennismaking met de gemeente.</w:t>
      </w:r>
      <w:r w:rsidR="0082527D">
        <w:rPr>
          <w:sz w:val="24"/>
          <w:szCs w:val="24"/>
        </w:rPr>
        <w:t xml:space="preserve"> </w:t>
      </w:r>
    </w:p>
    <w:p w14:paraId="3C13E28A" w14:textId="722563B7" w:rsidR="00020F81" w:rsidRPr="0036234D" w:rsidRDefault="003A12D8" w:rsidP="009E2775">
      <w:pPr>
        <w:ind w:left="284"/>
        <w:rPr>
          <w:sz w:val="24"/>
          <w:szCs w:val="24"/>
        </w:rPr>
      </w:pPr>
      <w:r w:rsidRPr="0036234D">
        <w:rPr>
          <w:sz w:val="24"/>
          <w:szCs w:val="24"/>
        </w:rPr>
        <w:t xml:space="preserve">We oefenen ons in goed vergaderen, zodat de kwaliteit van onze </w:t>
      </w:r>
      <w:r w:rsidR="0029375C" w:rsidRPr="0036234D">
        <w:rPr>
          <w:sz w:val="24"/>
          <w:szCs w:val="24"/>
        </w:rPr>
        <w:t xml:space="preserve">beraadslagingen en besluitvormingsprocessen blijft groeien. </w:t>
      </w:r>
    </w:p>
    <w:p w14:paraId="7FAA2363" w14:textId="76C24786" w:rsidR="002059FF" w:rsidRPr="0036234D" w:rsidRDefault="00B73B2B" w:rsidP="009E2775">
      <w:pPr>
        <w:ind w:left="284"/>
        <w:rPr>
          <w:sz w:val="24"/>
          <w:szCs w:val="24"/>
        </w:rPr>
      </w:pPr>
      <w:r w:rsidRPr="0036234D">
        <w:rPr>
          <w:sz w:val="24"/>
          <w:szCs w:val="24"/>
        </w:rPr>
        <w:t xml:space="preserve">We nemen het beleidsplan serieus, door jaarlijks </w:t>
      </w:r>
      <w:r w:rsidR="005A5E31" w:rsidRPr="0036234D">
        <w:rPr>
          <w:sz w:val="24"/>
          <w:szCs w:val="24"/>
        </w:rPr>
        <w:t xml:space="preserve">de voortgang en de ontwikkeling van de </w:t>
      </w:r>
      <w:r w:rsidR="00816585" w:rsidRPr="0036234D">
        <w:rPr>
          <w:sz w:val="24"/>
          <w:szCs w:val="24"/>
        </w:rPr>
        <w:t xml:space="preserve">beleidsvoornemens in de verschillende </w:t>
      </w:r>
      <w:r w:rsidR="005A5E31" w:rsidRPr="0036234D">
        <w:rPr>
          <w:sz w:val="24"/>
          <w:szCs w:val="24"/>
        </w:rPr>
        <w:t xml:space="preserve">colleges </w:t>
      </w:r>
      <w:r w:rsidR="00816585" w:rsidRPr="0036234D">
        <w:rPr>
          <w:sz w:val="24"/>
          <w:szCs w:val="24"/>
        </w:rPr>
        <w:t>gezamenlijk te evalueren.</w:t>
      </w:r>
    </w:p>
    <w:p w14:paraId="08A03C22" w14:textId="77777777" w:rsidR="002059FF" w:rsidRDefault="002059FF" w:rsidP="00766DEC"/>
    <w:p w14:paraId="346BAC22" w14:textId="7F2F548B" w:rsidR="00C97975" w:rsidRPr="00C97975" w:rsidRDefault="005B46A3" w:rsidP="00087FCE">
      <w:pPr>
        <w:pStyle w:val="Kop4"/>
      </w:pPr>
      <w:bookmarkStart w:id="19" w:name="_Toc188017779"/>
      <w:r>
        <w:t xml:space="preserve">Waterdragers: </w:t>
      </w:r>
      <w:r w:rsidR="00087FCE">
        <w:t>communicatie</w:t>
      </w:r>
      <w:bookmarkEnd w:id="19"/>
    </w:p>
    <w:p w14:paraId="5F8EB782" w14:textId="77777777" w:rsidR="00C97975" w:rsidRDefault="00C97975" w:rsidP="00C97975"/>
    <w:p w14:paraId="198418F2" w14:textId="7529C99C" w:rsidR="00C97975" w:rsidRPr="0036234D" w:rsidRDefault="008F0428" w:rsidP="00440DF6">
      <w:pPr>
        <w:ind w:left="284"/>
        <w:rPr>
          <w:b/>
          <w:bCs/>
          <w:sz w:val="24"/>
          <w:szCs w:val="24"/>
        </w:rPr>
      </w:pPr>
      <w:r w:rsidRPr="0036234D">
        <w:rPr>
          <w:b/>
          <w:bCs/>
          <w:sz w:val="24"/>
          <w:szCs w:val="24"/>
        </w:rPr>
        <w:t>Hier gaat het om</w:t>
      </w:r>
    </w:p>
    <w:p w14:paraId="25D444A8" w14:textId="461E1B6C" w:rsidR="00CC609C" w:rsidRPr="0036234D" w:rsidRDefault="008F0428" w:rsidP="00440DF6">
      <w:pPr>
        <w:ind w:left="284"/>
        <w:rPr>
          <w:sz w:val="24"/>
          <w:szCs w:val="24"/>
        </w:rPr>
      </w:pPr>
      <w:r w:rsidRPr="0036234D">
        <w:rPr>
          <w:sz w:val="24"/>
          <w:szCs w:val="24"/>
        </w:rPr>
        <w:t xml:space="preserve">Staat of valt alles met goede communicatie? Dat is misschien te sterk geformuleerd, maar </w:t>
      </w:r>
      <w:r w:rsidR="00CC609C" w:rsidRPr="0036234D">
        <w:rPr>
          <w:sz w:val="24"/>
          <w:szCs w:val="24"/>
        </w:rPr>
        <w:t xml:space="preserve">wezenlijk van belang is het wel! We onderscheiden tussen interne communicatie en externe communicatie. </w:t>
      </w:r>
      <w:r w:rsidR="0091458A" w:rsidRPr="0036234D">
        <w:rPr>
          <w:sz w:val="24"/>
          <w:szCs w:val="24"/>
        </w:rPr>
        <w:t xml:space="preserve">Intern staan transparantie, </w:t>
      </w:r>
      <w:r w:rsidR="007F3A7E" w:rsidRPr="0036234D">
        <w:rPr>
          <w:sz w:val="24"/>
          <w:szCs w:val="24"/>
        </w:rPr>
        <w:t xml:space="preserve">openheid, </w:t>
      </w:r>
      <w:r w:rsidR="0091458A" w:rsidRPr="0036234D">
        <w:rPr>
          <w:sz w:val="24"/>
          <w:szCs w:val="24"/>
        </w:rPr>
        <w:t>zorgvuldigheid en duidelijkheid centraal. Als kerkenraad spreken we met één mond</w:t>
      </w:r>
      <w:r w:rsidR="00FD6FD9" w:rsidRPr="0036234D">
        <w:rPr>
          <w:sz w:val="24"/>
          <w:szCs w:val="24"/>
        </w:rPr>
        <w:t xml:space="preserve"> en laten we ons niet verleiden tot partijvorming.</w:t>
      </w:r>
      <w:r w:rsidR="00A25FD7" w:rsidRPr="0036234D">
        <w:rPr>
          <w:sz w:val="24"/>
          <w:szCs w:val="24"/>
        </w:rPr>
        <w:t xml:space="preserve"> We maken gebruik van diverse kanalen om elkaar te informeren: </w:t>
      </w:r>
      <w:r w:rsidR="004F4CFD" w:rsidRPr="0036234D">
        <w:rPr>
          <w:sz w:val="24"/>
          <w:szCs w:val="24"/>
        </w:rPr>
        <w:t>een kerkblad</w:t>
      </w:r>
      <w:r w:rsidR="00BB10B1" w:rsidRPr="0036234D">
        <w:rPr>
          <w:sz w:val="24"/>
          <w:szCs w:val="24"/>
        </w:rPr>
        <w:t xml:space="preserve">, dat circa </w:t>
      </w:r>
      <w:r w:rsidR="00BB10B1" w:rsidRPr="00A207D1">
        <w:rPr>
          <w:sz w:val="24"/>
          <w:szCs w:val="24"/>
        </w:rPr>
        <w:t xml:space="preserve">10x </w:t>
      </w:r>
      <w:r w:rsidR="00BB10B1" w:rsidRPr="0036234D">
        <w:rPr>
          <w:sz w:val="24"/>
          <w:szCs w:val="24"/>
        </w:rPr>
        <w:t>per jaar uitkomt</w:t>
      </w:r>
      <w:r w:rsidR="005E3553" w:rsidRPr="0036234D">
        <w:rPr>
          <w:sz w:val="24"/>
          <w:szCs w:val="24"/>
        </w:rPr>
        <w:t xml:space="preserve"> en de Open Hof-</w:t>
      </w:r>
      <w:proofErr w:type="spellStart"/>
      <w:r w:rsidR="005E3553" w:rsidRPr="0036234D">
        <w:rPr>
          <w:sz w:val="24"/>
          <w:szCs w:val="24"/>
        </w:rPr>
        <w:t>kerkapp</w:t>
      </w:r>
      <w:proofErr w:type="spellEnd"/>
      <w:r w:rsidR="005E3553" w:rsidRPr="0036234D">
        <w:rPr>
          <w:sz w:val="24"/>
          <w:szCs w:val="24"/>
        </w:rPr>
        <w:t xml:space="preserve"> (Donkey Mobile). Daarnaast </w:t>
      </w:r>
      <w:r w:rsidR="00466429" w:rsidRPr="0036234D">
        <w:rPr>
          <w:sz w:val="24"/>
          <w:szCs w:val="24"/>
        </w:rPr>
        <w:t>worden iedere zondag</w:t>
      </w:r>
      <w:r w:rsidR="00117B0B" w:rsidRPr="0036234D">
        <w:rPr>
          <w:sz w:val="24"/>
          <w:szCs w:val="24"/>
        </w:rPr>
        <w:t xml:space="preserve">, voorafgaand aan de eredienst, </w:t>
      </w:r>
      <w:r w:rsidR="00466429" w:rsidRPr="0036234D">
        <w:rPr>
          <w:sz w:val="24"/>
          <w:szCs w:val="24"/>
        </w:rPr>
        <w:t>actuele mededelingen getoond via de beamer.</w:t>
      </w:r>
    </w:p>
    <w:p w14:paraId="4351930B" w14:textId="5FD88736" w:rsidR="00117B0B" w:rsidRPr="0036234D" w:rsidRDefault="00117B0B" w:rsidP="00440DF6">
      <w:pPr>
        <w:ind w:left="284"/>
        <w:rPr>
          <w:sz w:val="24"/>
          <w:szCs w:val="24"/>
        </w:rPr>
      </w:pPr>
      <w:r w:rsidRPr="0036234D">
        <w:rPr>
          <w:sz w:val="24"/>
          <w:szCs w:val="24"/>
        </w:rPr>
        <w:t xml:space="preserve">Wat betreft de externe communicatie: ook daar gaat het ons om openheid en transparantie, maar we zijn ons ervan bewust dat de doelgroep een andere is. </w:t>
      </w:r>
      <w:r w:rsidR="001159DE" w:rsidRPr="0036234D">
        <w:rPr>
          <w:sz w:val="24"/>
          <w:szCs w:val="24"/>
        </w:rPr>
        <w:t xml:space="preserve">Naar buiten toe is het van belang dat we helder en duidelijk </w:t>
      </w:r>
      <w:r w:rsidR="00E46033" w:rsidRPr="0036234D">
        <w:rPr>
          <w:sz w:val="24"/>
          <w:szCs w:val="24"/>
        </w:rPr>
        <w:t xml:space="preserve">verwoorden wie we zijn (onze identiteit) en wat we doen (onze activiteiten). </w:t>
      </w:r>
      <w:r w:rsidRPr="0036234D">
        <w:rPr>
          <w:sz w:val="24"/>
          <w:szCs w:val="24"/>
        </w:rPr>
        <w:t>Het kanaal dat we vooral gebruiken is onze website.</w:t>
      </w:r>
      <w:r w:rsidR="00A00197" w:rsidRPr="0036234D">
        <w:rPr>
          <w:sz w:val="24"/>
          <w:szCs w:val="24"/>
        </w:rPr>
        <w:t xml:space="preserve"> Activiteiten worden ook gedeeld op de openbare Facebook-pagina van onze gemeente.</w:t>
      </w:r>
    </w:p>
    <w:p w14:paraId="3ED77BB0" w14:textId="77777777" w:rsidR="00CC609C" w:rsidRPr="0036234D" w:rsidRDefault="00CC609C" w:rsidP="00440DF6">
      <w:pPr>
        <w:ind w:left="284"/>
        <w:rPr>
          <w:sz w:val="24"/>
          <w:szCs w:val="24"/>
        </w:rPr>
      </w:pPr>
    </w:p>
    <w:p w14:paraId="7F011364" w14:textId="7ECC51B2" w:rsidR="00CC609C" w:rsidRPr="0036234D" w:rsidRDefault="000E2F5E" w:rsidP="00440DF6">
      <w:pPr>
        <w:ind w:left="284"/>
        <w:rPr>
          <w:b/>
          <w:bCs/>
          <w:sz w:val="24"/>
          <w:szCs w:val="24"/>
        </w:rPr>
      </w:pPr>
      <w:r w:rsidRPr="0036234D">
        <w:rPr>
          <w:b/>
          <w:bCs/>
          <w:sz w:val="24"/>
          <w:szCs w:val="24"/>
        </w:rPr>
        <w:t>Dit zijn onze uitdagingen</w:t>
      </w:r>
    </w:p>
    <w:p w14:paraId="38435DAB" w14:textId="0AD34236" w:rsidR="00943912" w:rsidRPr="0036234D" w:rsidRDefault="00737D08" w:rsidP="00440DF6">
      <w:pPr>
        <w:ind w:left="284"/>
        <w:rPr>
          <w:sz w:val="24"/>
          <w:szCs w:val="24"/>
        </w:rPr>
      </w:pPr>
      <w:r w:rsidRPr="0036234D">
        <w:rPr>
          <w:sz w:val="24"/>
          <w:szCs w:val="24"/>
        </w:rPr>
        <w:t xml:space="preserve">Onze interne communicatie is niet altijd adequaat. </w:t>
      </w:r>
      <w:r w:rsidR="001D03DC" w:rsidRPr="0036234D">
        <w:rPr>
          <w:sz w:val="24"/>
          <w:szCs w:val="24"/>
        </w:rPr>
        <w:t xml:space="preserve">We kunnen er niet vanuit gaan dat iedereen dagelijks zijn of haar e-mail leest. </w:t>
      </w:r>
      <w:r w:rsidR="00CF1888" w:rsidRPr="0036234D">
        <w:rPr>
          <w:sz w:val="24"/>
          <w:szCs w:val="24"/>
        </w:rPr>
        <w:t xml:space="preserve">Het ontbreekt aan goede afspraken hierover. </w:t>
      </w:r>
      <w:r w:rsidR="00C939A1" w:rsidRPr="0036234D">
        <w:rPr>
          <w:sz w:val="24"/>
          <w:szCs w:val="24"/>
        </w:rPr>
        <w:t>We zijn goed op weg om als kerkenraad de uitwisseling met de gemeenteleden te verbeteren</w:t>
      </w:r>
      <w:r w:rsidR="00CF1888" w:rsidRPr="0036234D">
        <w:rPr>
          <w:sz w:val="24"/>
          <w:szCs w:val="24"/>
        </w:rPr>
        <w:t xml:space="preserve">. We kunnen er nog een slag maken. </w:t>
      </w:r>
    </w:p>
    <w:p w14:paraId="3346DA94" w14:textId="77777777" w:rsidR="00C6044D" w:rsidRPr="0036234D" w:rsidRDefault="009D2799" w:rsidP="00440DF6">
      <w:pPr>
        <w:ind w:left="284"/>
        <w:rPr>
          <w:sz w:val="24"/>
          <w:szCs w:val="24"/>
        </w:rPr>
      </w:pPr>
      <w:r w:rsidRPr="0036234D">
        <w:rPr>
          <w:sz w:val="24"/>
          <w:szCs w:val="24"/>
        </w:rPr>
        <w:t xml:space="preserve">Het gebruik van de kerk-app groeit, maar </w:t>
      </w:r>
      <w:r w:rsidR="000E2BA8" w:rsidRPr="0036234D">
        <w:rPr>
          <w:sz w:val="24"/>
          <w:szCs w:val="24"/>
        </w:rPr>
        <w:t xml:space="preserve">kan nog verder groeien. Hoe trekken we nog meer gemeenteleden over de streep om de app te gaan gebruiken, en wat doen we met diegenen die </w:t>
      </w:r>
      <w:r w:rsidR="00106650" w:rsidRPr="0036234D">
        <w:rPr>
          <w:sz w:val="24"/>
          <w:szCs w:val="24"/>
        </w:rPr>
        <w:t>er geen gebruik van kunnen maken?</w:t>
      </w:r>
      <w:r w:rsidR="00C6044D" w:rsidRPr="0036234D">
        <w:rPr>
          <w:sz w:val="24"/>
          <w:szCs w:val="24"/>
        </w:rPr>
        <w:t xml:space="preserve"> </w:t>
      </w:r>
    </w:p>
    <w:p w14:paraId="6DC46B8F" w14:textId="0F25C5BA" w:rsidR="00C6044D" w:rsidRPr="0036234D" w:rsidRDefault="00C6044D" w:rsidP="00440DF6">
      <w:pPr>
        <w:ind w:left="284"/>
        <w:rPr>
          <w:sz w:val="24"/>
          <w:szCs w:val="24"/>
        </w:rPr>
      </w:pPr>
      <w:r w:rsidRPr="0036234D">
        <w:rPr>
          <w:sz w:val="24"/>
          <w:szCs w:val="24"/>
        </w:rPr>
        <w:t xml:space="preserve">De verschillende colleges en werkgroepen </w:t>
      </w:r>
      <w:r w:rsidR="004A6CC2">
        <w:rPr>
          <w:sz w:val="24"/>
          <w:szCs w:val="24"/>
        </w:rPr>
        <w:t xml:space="preserve">kunnen groeien in </w:t>
      </w:r>
      <w:r w:rsidRPr="0036234D">
        <w:rPr>
          <w:sz w:val="24"/>
          <w:szCs w:val="24"/>
        </w:rPr>
        <w:t>verantwoordelijk</w:t>
      </w:r>
      <w:r w:rsidR="00031881">
        <w:rPr>
          <w:sz w:val="24"/>
          <w:szCs w:val="24"/>
        </w:rPr>
        <w:t xml:space="preserve">heid </w:t>
      </w:r>
      <w:r w:rsidR="00334EA5" w:rsidRPr="0036234D">
        <w:rPr>
          <w:sz w:val="24"/>
          <w:szCs w:val="24"/>
        </w:rPr>
        <w:t>voor</w:t>
      </w:r>
      <w:r w:rsidR="00031881">
        <w:rPr>
          <w:sz w:val="24"/>
          <w:szCs w:val="24"/>
        </w:rPr>
        <w:t xml:space="preserve"> het vormgeven</w:t>
      </w:r>
      <w:r w:rsidR="00334EA5" w:rsidRPr="0036234D">
        <w:rPr>
          <w:sz w:val="24"/>
          <w:szCs w:val="24"/>
        </w:rPr>
        <w:t xml:space="preserve"> de eigen </w:t>
      </w:r>
      <w:r w:rsidR="00D7726A" w:rsidRPr="0036234D">
        <w:rPr>
          <w:sz w:val="24"/>
          <w:szCs w:val="24"/>
        </w:rPr>
        <w:t xml:space="preserve">(externe) </w:t>
      </w:r>
      <w:r w:rsidRPr="0036234D">
        <w:rPr>
          <w:sz w:val="24"/>
          <w:szCs w:val="24"/>
        </w:rPr>
        <w:t xml:space="preserve">communicatie. </w:t>
      </w:r>
    </w:p>
    <w:p w14:paraId="73EFAB0F" w14:textId="371F35BB" w:rsidR="00106650" w:rsidRDefault="00CD584D" w:rsidP="00440DF6">
      <w:pPr>
        <w:ind w:left="284"/>
        <w:rPr>
          <w:sz w:val="24"/>
          <w:szCs w:val="24"/>
        </w:rPr>
      </w:pPr>
      <w:r w:rsidRPr="0036234D">
        <w:rPr>
          <w:sz w:val="24"/>
          <w:szCs w:val="24"/>
        </w:rPr>
        <w:t xml:space="preserve">Wat betreft de externe communicatie geldt dat onze </w:t>
      </w:r>
      <w:r w:rsidR="00106650" w:rsidRPr="0036234D">
        <w:rPr>
          <w:sz w:val="24"/>
          <w:szCs w:val="24"/>
        </w:rPr>
        <w:t>website verouderd en gedateerd</w:t>
      </w:r>
      <w:r w:rsidRPr="0036234D">
        <w:rPr>
          <w:sz w:val="24"/>
          <w:szCs w:val="24"/>
        </w:rPr>
        <w:t xml:space="preserve"> is</w:t>
      </w:r>
      <w:r w:rsidR="00106650" w:rsidRPr="0036234D">
        <w:rPr>
          <w:sz w:val="24"/>
          <w:szCs w:val="24"/>
        </w:rPr>
        <w:t>, zowel qua content als ‘look &amp; feel’</w:t>
      </w:r>
      <w:r w:rsidR="00FD0E32" w:rsidRPr="0036234D">
        <w:rPr>
          <w:sz w:val="24"/>
          <w:szCs w:val="24"/>
        </w:rPr>
        <w:t xml:space="preserve">. </w:t>
      </w:r>
      <w:r w:rsidR="00E11702" w:rsidRPr="0036234D">
        <w:rPr>
          <w:sz w:val="24"/>
          <w:szCs w:val="24"/>
        </w:rPr>
        <w:t xml:space="preserve">Een eigentijdse visie op doelgroep en profiel van de website is </w:t>
      </w:r>
      <w:r w:rsidR="00C6044D" w:rsidRPr="0036234D">
        <w:rPr>
          <w:sz w:val="24"/>
          <w:szCs w:val="24"/>
        </w:rPr>
        <w:t xml:space="preserve">zeer </w:t>
      </w:r>
      <w:r w:rsidR="00E11702" w:rsidRPr="0036234D">
        <w:rPr>
          <w:sz w:val="24"/>
          <w:szCs w:val="24"/>
        </w:rPr>
        <w:t>gewenst</w:t>
      </w:r>
      <w:r w:rsidR="00B45779" w:rsidRPr="0036234D">
        <w:rPr>
          <w:sz w:val="24"/>
          <w:szCs w:val="24"/>
        </w:rPr>
        <w:t>.</w:t>
      </w:r>
    </w:p>
    <w:p w14:paraId="7FA66649" w14:textId="77777777" w:rsidR="0082527D" w:rsidRPr="0036234D" w:rsidRDefault="0082527D" w:rsidP="00440DF6">
      <w:pPr>
        <w:ind w:left="284"/>
        <w:rPr>
          <w:sz w:val="24"/>
          <w:szCs w:val="24"/>
        </w:rPr>
      </w:pPr>
    </w:p>
    <w:p w14:paraId="6C081B93" w14:textId="77777777" w:rsidR="00031881" w:rsidRDefault="00031881" w:rsidP="00440DF6">
      <w:pPr>
        <w:ind w:left="284"/>
        <w:rPr>
          <w:b/>
          <w:bCs/>
          <w:sz w:val="24"/>
          <w:szCs w:val="24"/>
        </w:rPr>
      </w:pPr>
    </w:p>
    <w:p w14:paraId="1C847206" w14:textId="77777777" w:rsidR="00031881" w:rsidRDefault="00031881" w:rsidP="00440DF6">
      <w:pPr>
        <w:ind w:left="284"/>
        <w:rPr>
          <w:b/>
          <w:bCs/>
          <w:sz w:val="24"/>
          <w:szCs w:val="24"/>
        </w:rPr>
      </w:pPr>
    </w:p>
    <w:p w14:paraId="13835773" w14:textId="0E16D20A" w:rsidR="00C97975" w:rsidRPr="0036234D" w:rsidRDefault="00C6044D" w:rsidP="00440DF6">
      <w:pPr>
        <w:ind w:left="284"/>
        <w:rPr>
          <w:b/>
          <w:bCs/>
          <w:sz w:val="24"/>
          <w:szCs w:val="24"/>
        </w:rPr>
      </w:pPr>
      <w:r w:rsidRPr="0036234D">
        <w:rPr>
          <w:b/>
          <w:bCs/>
          <w:sz w:val="24"/>
          <w:szCs w:val="24"/>
        </w:rPr>
        <w:lastRenderedPageBreak/>
        <w:t>Dit pakken we de komende tijd op</w:t>
      </w:r>
    </w:p>
    <w:p w14:paraId="6CD39E96" w14:textId="1EE6F7F4" w:rsidR="00440DF6" w:rsidRPr="0036234D" w:rsidRDefault="00AA6BA9" w:rsidP="00440DF6">
      <w:pPr>
        <w:ind w:left="284"/>
        <w:rPr>
          <w:sz w:val="24"/>
          <w:szCs w:val="24"/>
        </w:rPr>
      </w:pPr>
      <w:r w:rsidRPr="0036234D">
        <w:rPr>
          <w:sz w:val="24"/>
          <w:szCs w:val="24"/>
        </w:rPr>
        <w:t xml:space="preserve">We richten een </w:t>
      </w:r>
      <w:r w:rsidR="00C6044D" w:rsidRPr="0036234D">
        <w:rPr>
          <w:sz w:val="24"/>
          <w:szCs w:val="24"/>
        </w:rPr>
        <w:t xml:space="preserve">werkgroep communicatie </w:t>
      </w:r>
      <w:r w:rsidRPr="0036234D">
        <w:rPr>
          <w:sz w:val="24"/>
          <w:szCs w:val="24"/>
        </w:rPr>
        <w:t>op</w:t>
      </w:r>
      <w:r w:rsidR="0034032E">
        <w:rPr>
          <w:sz w:val="24"/>
          <w:szCs w:val="24"/>
        </w:rPr>
        <w:t xml:space="preserve">. </w:t>
      </w:r>
      <w:r w:rsidR="00E15892" w:rsidRPr="0036234D">
        <w:rPr>
          <w:sz w:val="24"/>
          <w:szCs w:val="24"/>
        </w:rPr>
        <w:t xml:space="preserve">Deze werkgroep ontwikkelt een visie op </w:t>
      </w:r>
      <w:r w:rsidR="009B39D0">
        <w:rPr>
          <w:sz w:val="24"/>
          <w:szCs w:val="24"/>
        </w:rPr>
        <w:t xml:space="preserve">onze interne en externe (missionaire) communicatie. </w:t>
      </w:r>
      <w:r w:rsidR="00430994" w:rsidRPr="0036234D">
        <w:rPr>
          <w:sz w:val="24"/>
          <w:szCs w:val="24"/>
        </w:rPr>
        <w:t xml:space="preserve">Er </w:t>
      </w:r>
      <w:r w:rsidR="005A0600" w:rsidRPr="0036234D">
        <w:rPr>
          <w:sz w:val="24"/>
          <w:szCs w:val="24"/>
        </w:rPr>
        <w:t xml:space="preserve">wordt beleid </w:t>
      </w:r>
      <w:r w:rsidR="009B39D0">
        <w:rPr>
          <w:sz w:val="24"/>
          <w:szCs w:val="24"/>
        </w:rPr>
        <w:t>geformuleerd</w:t>
      </w:r>
      <w:r w:rsidR="005A0600" w:rsidRPr="0036234D">
        <w:rPr>
          <w:sz w:val="24"/>
          <w:szCs w:val="24"/>
        </w:rPr>
        <w:t xml:space="preserve"> m.b.t. de </w:t>
      </w:r>
      <w:r w:rsidR="009B39D0">
        <w:rPr>
          <w:sz w:val="24"/>
          <w:szCs w:val="24"/>
        </w:rPr>
        <w:t xml:space="preserve">inzet van onze verschillende </w:t>
      </w:r>
      <w:r w:rsidR="005A0600" w:rsidRPr="0036234D">
        <w:rPr>
          <w:sz w:val="24"/>
          <w:szCs w:val="24"/>
        </w:rPr>
        <w:t>communicatiekanalen</w:t>
      </w:r>
      <w:r w:rsidR="009B39D0">
        <w:rPr>
          <w:sz w:val="24"/>
          <w:szCs w:val="24"/>
        </w:rPr>
        <w:t xml:space="preserve"> (waarvoor gebruiken we welk medium?)</w:t>
      </w:r>
      <w:r w:rsidR="005A0600" w:rsidRPr="0036234D">
        <w:rPr>
          <w:sz w:val="24"/>
          <w:szCs w:val="24"/>
        </w:rPr>
        <w:t xml:space="preserve">. </w:t>
      </w:r>
      <w:r w:rsidR="00397343" w:rsidRPr="0036234D">
        <w:rPr>
          <w:sz w:val="24"/>
          <w:szCs w:val="24"/>
        </w:rPr>
        <w:t>In deze werkgroep zit in ieder geval een webmaster</w:t>
      </w:r>
      <w:r w:rsidR="00F32D67" w:rsidRPr="0036234D">
        <w:rPr>
          <w:sz w:val="24"/>
          <w:szCs w:val="24"/>
        </w:rPr>
        <w:t xml:space="preserve"> en een contentbeheerder</w:t>
      </w:r>
      <w:r w:rsidR="00F37D81">
        <w:rPr>
          <w:sz w:val="24"/>
          <w:szCs w:val="24"/>
        </w:rPr>
        <w:t xml:space="preserve">, een kerkenraadslid en enkele gemeenteleden met belangstelling voor communicatie. </w:t>
      </w:r>
      <w:r w:rsidR="0028761F">
        <w:rPr>
          <w:sz w:val="24"/>
          <w:szCs w:val="24"/>
        </w:rPr>
        <w:t>Indien nodig/gewenst volgen de leden een communicatietraining</w:t>
      </w:r>
      <w:r w:rsidR="002169D8">
        <w:rPr>
          <w:sz w:val="24"/>
          <w:szCs w:val="24"/>
        </w:rPr>
        <w:t xml:space="preserve">. </w:t>
      </w:r>
      <w:r w:rsidR="009F31FB" w:rsidRPr="0036234D">
        <w:rPr>
          <w:sz w:val="24"/>
          <w:szCs w:val="24"/>
        </w:rPr>
        <w:t>V</w:t>
      </w:r>
      <w:r w:rsidR="00A321A7" w:rsidRPr="0036234D">
        <w:rPr>
          <w:sz w:val="24"/>
          <w:szCs w:val="24"/>
        </w:rPr>
        <w:t xml:space="preserve">oor de jongere generaties gaan we meer (gericht) gebruik maken van </w:t>
      </w:r>
      <w:proofErr w:type="spellStart"/>
      <w:r w:rsidR="00A321A7" w:rsidRPr="0036234D">
        <w:rPr>
          <w:sz w:val="24"/>
          <w:szCs w:val="24"/>
        </w:rPr>
        <w:t>social</w:t>
      </w:r>
      <w:proofErr w:type="spellEnd"/>
      <w:r w:rsidR="00A321A7" w:rsidRPr="0036234D">
        <w:rPr>
          <w:sz w:val="24"/>
          <w:szCs w:val="24"/>
        </w:rPr>
        <w:t xml:space="preserve"> media.</w:t>
      </w:r>
      <w:r w:rsidR="003C0EFE">
        <w:rPr>
          <w:sz w:val="24"/>
          <w:szCs w:val="24"/>
        </w:rPr>
        <w:t xml:space="preserve"> </w:t>
      </w:r>
      <w:r w:rsidR="00430994" w:rsidRPr="0036234D">
        <w:rPr>
          <w:sz w:val="24"/>
          <w:szCs w:val="24"/>
        </w:rPr>
        <w:t xml:space="preserve">We schakelen (semi)professionele hulp in bij het opzetten van een nieuwe eigentijdse website. </w:t>
      </w:r>
      <w:r w:rsidR="00440DF6" w:rsidRPr="0036234D">
        <w:rPr>
          <w:sz w:val="24"/>
          <w:szCs w:val="24"/>
        </w:rPr>
        <w:t>Binnen de kerkenraad maken we heldere afspraken over de wijze van onderling informeren en communiceren. De diverse colleges maken ‘communicatie’ een vast onderdeel op hun agenda’s.</w:t>
      </w:r>
      <w:r w:rsidR="00AD4A72">
        <w:rPr>
          <w:sz w:val="24"/>
          <w:szCs w:val="24"/>
        </w:rPr>
        <w:t xml:space="preserve"> </w:t>
      </w:r>
      <w:r w:rsidR="00440DF6" w:rsidRPr="0036234D">
        <w:rPr>
          <w:sz w:val="24"/>
          <w:szCs w:val="24"/>
        </w:rPr>
        <w:t>We stimuleren het gebruik van de kerk-app en bieden gemeenteleden die dat nodig hebben ondersteuning aan.</w:t>
      </w:r>
    </w:p>
    <w:p w14:paraId="48E2F635" w14:textId="77777777" w:rsidR="00440DF6" w:rsidRDefault="00440DF6" w:rsidP="00440DF6"/>
    <w:p w14:paraId="35D467F9" w14:textId="6969A717" w:rsidR="00C97975" w:rsidRPr="009B360F" w:rsidRDefault="00087FCE" w:rsidP="000F4577">
      <w:pPr>
        <w:pStyle w:val="Kop4"/>
      </w:pPr>
      <w:bookmarkStart w:id="20" w:name="_Toc188017780"/>
      <w:r>
        <w:t>Waterdragers:</w:t>
      </w:r>
      <w:r w:rsidR="000F4577">
        <w:t xml:space="preserve"> beheren</w:t>
      </w:r>
      <w:bookmarkEnd w:id="20"/>
    </w:p>
    <w:p w14:paraId="2090F67A" w14:textId="77777777" w:rsidR="00C97975" w:rsidRDefault="00C97975"/>
    <w:p w14:paraId="32B261E1" w14:textId="2DB9ABF6" w:rsidR="00C97975" w:rsidRPr="00A16427" w:rsidRDefault="000F4577" w:rsidP="00A16427">
      <w:pPr>
        <w:ind w:left="284"/>
        <w:rPr>
          <w:b/>
          <w:bCs/>
          <w:sz w:val="24"/>
          <w:szCs w:val="24"/>
        </w:rPr>
      </w:pPr>
      <w:r w:rsidRPr="00A16427">
        <w:rPr>
          <w:b/>
          <w:bCs/>
          <w:sz w:val="24"/>
          <w:szCs w:val="24"/>
        </w:rPr>
        <w:t>Hier gaat het om</w:t>
      </w:r>
    </w:p>
    <w:p w14:paraId="59EE6803" w14:textId="514F1163" w:rsidR="00B10973" w:rsidRPr="00A16427" w:rsidRDefault="0036234D" w:rsidP="00A16427">
      <w:pPr>
        <w:ind w:left="284"/>
        <w:rPr>
          <w:sz w:val="24"/>
          <w:szCs w:val="24"/>
        </w:rPr>
      </w:pPr>
      <w:r w:rsidRPr="00A16427">
        <w:rPr>
          <w:sz w:val="24"/>
          <w:szCs w:val="24"/>
        </w:rPr>
        <w:t xml:space="preserve">Zonder mensen en middelen gaat het niet. </w:t>
      </w:r>
      <w:r w:rsidR="00663424" w:rsidRPr="00A16427">
        <w:rPr>
          <w:sz w:val="24"/>
          <w:szCs w:val="24"/>
        </w:rPr>
        <w:t xml:space="preserve">We weten ons verantwoordelijk voor een goed vrijwilligersbeleid, voor </w:t>
      </w:r>
      <w:r w:rsidR="00B10973" w:rsidRPr="00A16427">
        <w:rPr>
          <w:sz w:val="24"/>
          <w:szCs w:val="24"/>
        </w:rPr>
        <w:t xml:space="preserve">goed personeelsbeleid, voor </w:t>
      </w:r>
      <w:r w:rsidR="00B20A3D" w:rsidRPr="00A16427">
        <w:rPr>
          <w:sz w:val="24"/>
          <w:szCs w:val="24"/>
        </w:rPr>
        <w:t xml:space="preserve">het in balans houden van </w:t>
      </w:r>
      <w:r w:rsidR="00B10973" w:rsidRPr="00A16427">
        <w:rPr>
          <w:sz w:val="24"/>
          <w:szCs w:val="24"/>
        </w:rPr>
        <w:t xml:space="preserve">onze </w:t>
      </w:r>
      <w:r w:rsidR="00663424" w:rsidRPr="00A16427">
        <w:rPr>
          <w:sz w:val="24"/>
          <w:szCs w:val="24"/>
        </w:rPr>
        <w:t>inkomsten en uitgaven</w:t>
      </w:r>
      <w:r w:rsidR="00AE1406" w:rsidRPr="00A16427">
        <w:rPr>
          <w:sz w:val="24"/>
          <w:szCs w:val="24"/>
        </w:rPr>
        <w:t>, voor het onderhoud en de zorg voor de bezittingen van de gemeente</w:t>
      </w:r>
      <w:r w:rsidR="00B10973" w:rsidRPr="00A16427">
        <w:rPr>
          <w:sz w:val="24"/>
          <w:szCs w:val="24"/>
        </w:rPr>
        <w:t xml:space="preserve">. </w:t>
      </w:r>
      <w:r w:rsidR="00DD7390" w:rsidRPr="00A16427">
        <w:rPr>
          <w:sz w:val="24"/>
          <w:szCs w:val="24"/>
        </w:rPr>
        <w:t xml:space="preserve">We vinden het belangrijk dat de gemeente financieel gezond blijft en willen daar ten allen tijde transparant over zijn richting de gemeenteleden. </w:t>
      </w:r>
      <w:r w:rsidR="005D5229" w:rsidRPr="00A16427">
        <w:rPr>
          <w:sz w:val="24"/>
          <w:szCs w:val="24"/>
        </w:rPr>
        <w:t xml:space="preserve">In de jaarlijkse Actie Kerkbalans laten we de gemeente weten </w:t>
      </w:r>
      <w:r w:rsidR="00C65032" w:rsidRPr="00A16427">
        <w:rPr>
          <w:sz w:val="24"/>
          <w:szCs w:val="24"/>
        </w:rPr>
        <w:t>wat er nodig is om het werk van de kerk samen te dragen.</w:t>
      </w:r>
      <w:r w:rsidR="00B20A3D" w:rsidRPr="00A16427">
        <w:rPr>
          <w:sz w:val="24"/>
          <w:szCs w:val="24"/>
        </w:rPr>
        <w:t xml:space="preserve"> </w:t>
      </w:r>
    </w:p>
    <w:p w14:paraId="20CBAE8C" w14:textId="77777777" w:rsidR="00B10973" w:rsidRPr="00A16427" w:rsidRDefault="00B10973" w:rsidP="00A16427">
      <w:pPr>
        <w:ind w:left="284"/>
        <w:rPr>
          <w:sz w:val="24"/>
          <w:szCs w:val="24"/>
        </w:rPr>
      </w:pPr>
    </w:p>
    <w:p w14:paraId="413C4C96" w14:textId="6350B8A1" w:rsidR="00C97975" w:rsidRPr="00A16427" w:rsidRDefault="000F4577" w:rsidP="00A16427">
      <w:pPr>
        <w:ind w:left="284"/>
        <w:rPr>
          <w:b/>
          <w:bCs/>
          <w:sz w:val="24"/>
          <w:szCs w:val="24"/>
        </w:rPr>
      </w:pPr>
      <w:r w:rsidRPr="00A16427">
        <w:rPr>
          <w:b/>
          <w:bCs/>
          <w:sz w:val="24"/>
          <w:szCs w:val="24"/>
        </w:rPr>
        <w:t>Dit zijn onze uitdagingen</w:t>
      </w:r>
    </w:p>
    <w:p w14:paraId="0E637F0D" w14:textId="50864A6A" w:rsidR="00C65032" w:rsidRPr="00A16427" w:rsidRDefault="00485D35" w:rsidP="00A16427">
      <w:pPr>
        <w:ind w:left="284"/>
        <w:rPr>
          <w:sz w:val="24"/>
          <w:szCs w:val="24"/>
        </w:rPr>
      </w:pPr>
      <w:r w:rsidRPr="00A16427">
        <w:rPr>
          <w:sz w:val="24"/>
          <w:szCs w:val="24"/>
        </w:rPr>
        <w:t xml:space="preserve">Het aantal gemeenteleden loopt jaarlijks licht terug en de jongere generaties </w:t>
      </w:r>
      <w:r w:rsidR="00345472" w:rsidRPr="00A16427">
        <w:rPr>
          <w:sz w:val="24"/>
          <w:szCs w:val="24"/>
        </w:rPr>
        <w:t>geven over het algemeen minder aan de kerk dan de oudere generatie. De kosten stijgen jaarlijks wel</w:t>
      </w:r>
      <w:r w:rsidR="00EA25C5" w:rsidRPr="00A16427">
        <w:rPr>
          <w:sz w:val="24"/>
          <w:szCs w:val="24"/>
        </w:rPr>
        <w:t xml:space="preserve"> (en soms behoorlijk). </w:t>
      </w:r>
      <w:r w:rsidR="00345472" w:rsidRPr="00A16427">
        <w:rPr>
          <w:sz w:val="24"/>
          <w:szCs w:val="24"/>
        </w:rPr>
        <w:t xml:space="preserve">Dat heeft </w:t>
      </w:r>
      <w:r w:rsidR="00EA25C5" w:rsidRPr="00A16427">
        <w:rPr>
          <w:sz w:val="24"/>
          <w:szCs w:val="24"/>
        </w:rPr>
        <w:t xml:space="preserve">dus </w:t>
      </w:r>
      <w:r w:rsidR="00345472" w:rsidRPr="00A16427">
        <w:rPr>
          <w:sz w:val="24"/>
          <w:szCs w:val="24"/>
        </w:rPr>
        <w:t>consequenties voor de jaarlijkse begroting</w:t>
      </w:r>
      <w:r w:rsidR="00EA25C5" w:rsidRPr="00A16427">
        <w:rPr>
          <w:sz w:val="24"/>
          <w:szCs w:val="24"/>
        </w:rPr>
        <w:t xml:space="preserve">. </w:t>
      </w:r>
      <w:r w:rsidR="00B20A3D" w:rsidRPr="00A16427">
        <w:rPr>
          <w:sz w:val="24"/>
          <w:szCs w:val="24"/>
        </w:rPr>
        <w:t>Het is de vraag of we voldoende keuzes durven en willen maken. De kerkrentmeesters ervaren een relatief lage betrokkenheid bij het financiële wel en wee van de gemeente.</w:t>
      </w:r>
    </w:p>
    <w:p w14:paraId="12FDBDC4" w14:textId="77777777" w:rsidR="00287CF9" w:rsidRPr="00A16427" w:rsidRDefault="00287CF9" w:rsidP="00A16427">
      <w:pPr>
        <w:ind w:left="284"/>
        <w:rPr>
          <w:sz w:val="24"/>
          <w:szCs w:val="24"/>
        </w:rPr>
      </w:pPr>
    </w:p>
    <w:p w14:paraId="2719DE95" w14:textId="10E4F42E" w:rsidR="00C97975" w:rsidRPr="00A16427" w:rsidRDefault="000F4577" w:rsidP="00A16427">
      <w:pPr>
        <w:ind w:left="284"/>
        <w:rPr>
          <w:b/>
          <w:bCs/>
          <w:sz w:val="24"/>
          <w:szCs w:val="24"/>
        </w:rPr>
      </w:pPr>
      <w:r w:rsidRPr="00A16427">
        <w:rPr>
          <w:b/>
          <w:bCs/>
          <w:sz w:val="24"/>
          <w:szCs w:val="24"/>
        </w:rPr>
        <w:t>Dit pakken we de komende tijd op</w:t>
      </w:r>
    </w:p>
    <w:p w14:paraId="3FC11C0F" w14:textId="25E5AD79" w:rsidR="009869B0" w:rsidRDefault="00C65032" w:rsidP="0082527D">
      <w:pPr>
        <w:ind w:left="284"/>
      </w:pPr>
      <w:r w:rsidRPr="00A16427">
        <w:rPr>
          <w:sz w:val="24"/>
          <w:szCs w:val="24"/>
        </w:rPr>
        <w:t>We blijven de tering naar de nering zetten</w:t>
      </w:r>
      <w:r w:rsidR="00B20A3D" w:rsidRPr="00A16427">
        <w:rPr>
          <w:sz w:val="24"/>
          <w:szCs w:val="24"/>
        </w:rPr>
        <w:t xml:space="preserve">. </w:t>
      </w:r>
      <w:r w:rsidR="007A0093" w:rsidRPr="00A16427">
        <w:rPr>
          <w:sz w:val="24"/>
          <w:szCs w:val="24"/>
        </w:rPr>
        <w:t>We durven als kerkrentmeesters in de kerkenraad het gesprek aan te gaan over noodzakelijke kostenbesparingen</w:t>
      </w:r>
      <w:r w:rsidR="00E929A0" w:rsidRPr="00A16427">
        <w:rPr>
          <w:sz w:val="24"/>
          <w:szCs w:val="24"/>
        </w:rPr>
        <w:t xml:space="preserve"> en daar ook concrete voorstellen voor te doen</w:t>
      </w:r>
      <w:r w:rsidR="007A0093" w:rsidRPr="00A16427">
        <w:rPr>
          <w:sz w:val="24"/>
          <w:szCs w:val="24"/>
        </w:rPr>
        <w:t>.</w:t>
      </w:r>
      <w:r w:rsidR="00383797" w:rsidRPr="00A16427">
        <w:rPr>
          <w:sz w:val="24"/>
          <w:szCs w:val="24"/>
        </w:rPr>
        <w:t xml:space="preserve"> </w:t>
      </w:r>
      <w:r w:rsidR="00E929A0" w:rsidRPr="00A16427">
        <w:rPr>
          <w:sz w:val="24"/>
          <w:szCs w:val="24"/>
        </w:rPr>
        <w:t xml:space="preserve">We doen inspiratie op bij externe deskundigen van de VKB en het trainingsaanbod van de Protestantse Kerk in Nederland om de betrokkenheid van gemeenteleden </w:t>
      </w:r>
      <w:r w:rsidR="009D6FA3">
        <w:rPr>
          <w:sz w:val="24"/>
          <w:szCs w:val="24"/>
        </w:rPr>
        <w:t xml:space="preserve">bij de financiën van de kerk </w:t>
      </w:r>
      <w:r w:rsidR="00E929A0" w:rsidRPr="00A16427">
        <w:rPr>
          <w:sz w:val="24"/>
          <w:szCs w:val="24"/>
        </w:rPr>
        <w:t xml:space="preserve">te vergroten. </w:t>
      </w:r>
      <w:r w:rsidR="00D2381A" w:rsidRPr="00A16427">
        <w:rPr>
          <w:sz w:val="24"/>
          <w:szCs w:val="24"/>
        </w:rPr>
        <w:t xml:space="preserve">Met het oog op de geldwerving </w:t>
      </w:r>
      <w:r w:rsidR="005C2BA0" w:rsidRPr="00A16427">
        <w:rPr>
          <w:sz w:val="24"/>
          <w:szCs w:val="24"/>
        </w:rPr>
        <w:t>ontwikkelen we</w:t>
      </w:r>
      <w:r w:rsidR="00383797" w:rsidRPr="00A16427">
        <w:rPr>
          <w:sz w:val="24"/>
          <w:szCs w:val="24"/>
        </w:rPr>
        <w:t>, in samenspraak met de kerkenraad,</w:t>
      </w:r>
      <w:r w:rsidR="005C2BA0" w:rsidRPr="00A16427">
        <w:rPr>
          <w:sz w:val="24"/>
          <w:szCs w:val="24"/>
        </w:rPr>
        <w:t xml:space="preserve"> nieuwe initiatieven en/of blazen we oude initiatieven nieuw leven in. </w:t>
      </w:r>
      <w:r w:rsidR="004B750C">
        <w:rPr>
          <w:sz w:val="24"/>
          <w:szCs w:val="24"/>
        </w:rPr>
        <w:t xml:space="preserve">De </w:t>
      </w:r>
      <w:r w:rsidR="004B750C" w:rsidRPr="001F4691">
        <w:rPr>
          <w:sz w:val="24"/>
          <w:szCs w:val="24"/>
        </w:rPr>
        <w:t>C</w:t>
      </w:r>
      <w:r w:rsidR="004E5910" w:rsidRPr="001F4691">
        <w:rPr>
          <w:sz w:val="24"/>
          <w:szCs w:val="24"/>
        </w:rPr>
        <w:t xml:space="preserve">ommissie </w:t>
      </w:r>
      <w:r w:rsidR="004B750C" w:rsidRPr="001F4691">
        <w:rPr>
          <w:sz w:val="24"/>
          <w:szCs w:val="24"/>
        </w:rPr>
        <w:t>G</w:t>
      </w:r>
      <w:r w:rsidR="00991D00" w:rsidRPr="001F4691">
        <w:rPr>
          <w:sz w:val="24"/>
          <w:szCs w:val="24"/>
        </w:rPr>
        <w:t>eldwerving</w:t>
      </w:r>
      <w:r w:rsidR="00991D00" w:rsidRPr="00A16427">
        <w:rPr>
          <w:sz w:val="24"/>
          <w:szCs w:val="24"/>
        </w:rPr>
        <w:t xml:space="preserve"> </w:t>
      </w:r>
      <w:r w:rsidR="001F4691">
        <w:rPr>
          <w:sz w:val="24"/>
          <w:szCs w:val="24"/>
        </w:rPr>
        <w:t>is hier</w:t>
      </w:r>
      <w:r w:rsidR="00A33AA4">
        <w:rPr>
          <w:sz w:val="24"/>
          <w:szCs w:val="24"/>
        </w:rPr>
        <w:t>in</w:t>
      </w:r>
      <w:r w:rsidR="001F4691">
        <w:rPr>
          <w:sz w:val="24"/>
          <w:szCs w:val="24"/>
        </w:rPr>
        <w:t xml:space="preserve"> leidend. Het zou fijn zijn </w:t>
      </w:r>
      <w:r w:rsidR="00A7680B">
        <w:rPr>
          <w:sz w:val="24"/>
          <w:szCs w:val="24"/>
        </w:rPr>
        <w:t xml:space="preserve">om </w:t>
      </w:r>
      <w:r w:rsidR="001F4691">
        <w:rPr>
          <w:sz w:val="24"/>
          <w:szCs w:val="24"/>
        </w:rPr>
        <w:t xml:space="preserve">deze commissie aan te </w:t>
      </w:r>
      <w:r w:rsidR="00A7680B">
        <w:rPr>
          <w:sz w:val="24"/>
          <w:szCs w:val="24"/>
        </w:rPr>
        <w:t xml:space="preserve">kunnen </w:t>
      </w:r>
      <w:r w:rsidR="001F4691">
        <w:rPr>
          <w:sz w:val="24"/>
          <w:szCs w:val="24"/>
        </w:rPr>
        <w:t xml:space="preserve">vullen met </w:t>
      </w:r>
      <w:r w:rsidR="00AA5E7D">
        <w:rPr>
          <w:sz w:val="24"/>
          <w:szCs w:val="24"/>
        </w:rPr>
        <w:t xml:space="preserve">enkele vrijwilligers. </w:t>
      </w:r>
      <w:r w:rsidR="00FF6177" w:rsidRPr="00A16427">
        <w:rPr>
          <w:sz w:val="24"/>
          <w:szCs w:val="24"/>
        </w:rPr>
        <w:t xml:space="preserve">We gaan actief op zoek naar andere inkomstenbronnen, door onder meer </w:t>
      </w:r>
      <w:r w:rsidR="00A16427" w:rsidRPr="00A16427">
        <w:rPr>
          <w:sz w:val="24"/>
          <w:szCs w:val="24"/>
        </w:rPr>
        <w:t xml:space="preserve">de verhuur van onze zalen voor het voetlicht te brengen in de </w:t>
      </w:r>
      <w:proofErr w:type="spellStart"/>
      <w:r w:rsidR="00A16427" w:rsidRPr="00A16427">
        <w:rPr>
          <w:sz w:val="24"/>
          <w:szCs w:val="24"/>
        </w:rPr>
        <w:t>Rijssense</w:t>
      </w:r>
      <w:proofErr w:type="spellEnd"/>
      <w:r w:rsidR="00A16427" w:rsidRPr="00A16427">
        <w:rPr>
          <w:sz w:val="24"/>
          <w:szCs w:val="24"/>
        </w:rPr>
        <w:t xml:space="preserve"> samenleving (en daarbuiten).</w:t>
      </w:r>
    </w:p>
    <w:sectPr w:rsidR="009869B0" w:rsidSect="006B5011">
      <w:footerReference w:type="default" r:id="rId14"/>
      <w:pgSz w:w="11906" w:h="16838"/>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6B192" w14:textId="77777777" w:rsidR="00BB7827" w:rsidRDefault="00BB7827" w:rsidP="006B5011">
      <w:r>
        <w:separator/>
      </w:r>
    </w:p>
  </w:endnote>
  <w:endnote w:type="continuationSeparator" w:id="0">
    <w:p w14:paraId="555D7AF3" w14:textId="77777777" w:rsidR="00BB7827" w:rsidRDefault="00BB7827" w:rsidP="006B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040655"/>
      <w:docPartObj>
        <w:docPartGallery w:val="Page Numbers (Bottom of Page)"/>
        <w:docPartUnique/>
      </w:docPartObj>
    </w:sdtPr>
    <w:sdtEndPr>
      <w:rPr>
        <w:sz w:val="24"/>
        <w:szCs w:val="24"/>
      </w:rPr>
    </w:sdtEndPr>
    <w:sdtContent>
      <w:p w14:paraId="3DD6F969" w14:textId="26BCED9D" w:rsidR="006B5011" w:rsidRPr="006B5011" w:rsidRDefault="006B5011">
        <w:pPr>
          <w:pStyle w:val="Voettekst"/>
          <w:jc w:val="center"/>
          <w:rPr>
            <w:sz w:val="24"/>
            <w:szCs w:val="24"/>
          </w:rPr>
        </w:pPr>
        <w:r w:rsidRPr="006B5011">
          <w:rPr>
            <w:sz w:val="24"/>
            <w:szCs w:val="24"/>
          </w:rPr>
          <w:fldChar w:fldCharType="begin"/>
        </w:r>
        <w:r w:rsidRPr="006B5011">
          <w:rPr>
            <w:sz w:val="24"/>
            <w:szCs w:val="24"/>
          </w:rPr>
          <w:instrText>PAGE   \* MERGEFORMAT</w:instrText>
        </w:r>
        <w:r w:rsidRPr="006B5011">
          <w:rPr>
            <w:sz w:val="24"/>
            <w:szCs w:val="24"/>
          </w:rPr>
          <w:fldChar w:fldCharType="separate"/>
        </w:r>
        <w:r w:rsidRPr="006B5011">
          <w:rPr>
            <w:sz w:val="24"/>
            <w:szCs w:val="24"/>
          </w:rPr>
          <w:t>2</w:t>
        </w:r>
        <w:r w:rsidRPr="006B5011">
          <w:rPr>
            <w:sz w:val="24"/>
            <w:szCs w:val="24"/>
          </w:rPr>
          <w:fldChar w:fldCharType="end"/>
        </w:r>
      </w:p>
    </w:sdtContent>
  </w:sdt>
  <w:p w14:paraId="3F652A40" w14:textId="77777777" w:rsidR="006B5011" w:rsidRDefault="006B50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A2557" w14:textId="77777777" w:rsidR="00BB7827" w:rsidRDefault="00BB7827" w:rsidP="006B5011">
      <w:r>
        <w:separator/>
      </w:r>
    </w:p>
  </w:footnote>
  <w:footnote w:type="continuationSeparator" w:id="0">
    <w:p w14:paraId="3B5F6B16" w14:textId="77777777" w:rsidR="00BB7827" w:rsidRDefault="00BB7827" w:rsidP="006B5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4CAD"/>
    <w:multiLevelType w:val="hybridMultilevel"/>
    <w:tmpl w:val="BF76B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5A0F8A"/>
    <w:multiLevelType w:val="hybridMultilevel"/>
    <w:tmpl w:val="7DD6DEE0"/>
    <w:lvl w:ilvl="0" w:tplc="F77E5E64">
      <w:start w:val="1"/>
      <w:numFmt w:val="decimal"/>
      <w:lvlText w:val="%1."/>
      <w:lvlJc w:val="left"/>
      <w:pPr>
        <w:ind w:left="1440" w:hanging="360"/>
      </w:pPr>
      <w:rPr>
        <w:b/>
        <w:bCs/>
        <w:color w:val="auto"/>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5781378E"/>
    <w:multiLevelType w:val="hybridMultilevel"/>
    <w:tmpl w:val="02303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3A23CA"/>
    <w:multiLevelType w:val="hybridMultilevel"/>
    <w:tmpl w:val="85FC8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9330149">
    <w:abstractNumId w:val="0"/>
  </w:num>
  <w:num w:numId="2" w16cid:durableId="1482775607">
    <w:abstractNumId w:val="3"/>
  </w:num>
  <w:num w:numId="3" w16cid:durableId="1785881565">
    <w:abstractNumId w:val="2"/>
  </w:num>
  <w:num w:numId="4" w16cid:durableId="59906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79"/>
    <w:rsid w:val="00000068"/>
    <w:rsid w:val="00001BC8"/>
    <w:rsid w:val="00004E60"/>
    <w:rsid w:val="000115B9"/>
    <w:rsid w:val="00011ECE"/>
    <w:rsid w:val="00014A10"/>
    <w:rsid w:val="00016D44"/>
    <w:rsid w:val="00020F81"/>
    <w:rsid w:val="00021BB6"/>
    <w:rsid w:val="00025A10"/>
    <w:rsid w:val="00025ED3"/>
    <w:rsid w:val="00027C20"/>
    <w:rsid w:val="000310B3"/>
    <w:rsid w:val="00031881"/>
    <w:rsid w:val="00031CBD"/>
    <w:rsid w:val="00041BC2"/>
    <w:rsid w:val="000429E3"/>
    <w:rsid w:val="00043215"/>
    <w:rsid w:val="00043A8B"/>
    <w:rsid w:val="000463A0"/>
    <w:rsid w:val="00052043"/>
    <w:rsid w:val="000556B9"/>
    <w:rsid w:val="0006222A"/>
    <w:rsid w:val="00063205"/>
    <w:rsid w:val="00063721"/>
    <w:rsid w:val="000725DC"/>
    <w:rsid w:val="00073AC0"/>
    <w:rsid w:val="000754CC"/>
    <w:rsid w:val="00081479"/>
    <w:rsid w:val="000830FA"/>
    <w:rsid w:val="00087FCE"/>
    <w:rsid w:val="0009456A"/>
    <w:rsid w:val="00095927"/>
    <w:rsid w:val="000A3392"/>
    <w:rsid w:val="000A4CF4"/>
    <w:rsid w:val="000A739C"/>
    <w:rsid w:val="000B551D"/>
    <w:rsid w:val="000B78F3"/>
    <w:rsid w:val="000C60F5"/>
    <w:rsid w:val="000D0B6F"/>
    <w:rsid w:val="000D0EC0"/>
    <w:rsid w:val="000D113C"/>
    <w:rsid w:val="000D173C"/>
    <w:rsid w:val="000D5B4B"/>
    <w:rsid w:val="000D5F33"/>
    <w:rsid w:val="000D7923"/>
    <w:rsid w:val="000E2BA8"/>
    <w:rsid w:val="000E2F5E"/>
    <w:rsid w:val="000E3CE7"/>
    <w:rsid w:val="000E62DB"/>
    <w:rsid w:val="000F4577"/>
    <w:rsid w:val="000F5F48"/>
    <w:rsid w:val="000F7604"/>
    <w:rsid w:val="00106650"/>
    <w:rsid w:val="001102DA"/>
    <w:rsid w:val="00111E47"/>
    <w:rsid w:val="00113A96"/>
    <w:rsid w:val="001159DE"/>
    <w:rsid w:val="00117B0B"/>
    <w:rsid w:val="00121E3C"/>
    <w:rsid w:val="00121F78"/>
    <w:rsid w:val="0012266D"/>
    <w:rsid w:val="00125236"/>
    <w:rsid w:val="00127FF5"/>
    <w:rsid w:val="00132ACB"/>
    <w:rsid w:val="00134729"/>
    <w:rsid w:val="00134A10"/>
    <w:rsid w:val="00135E6C"/>
    <w:rsid w:val="001416F3"/>
    <w:rsid w:val="0014310E"/>
    <w:rsid w:val="0014321B"/>
    <w:rsid w:val="001557DF"/>
    <w:rsid w:val="001608EE"/>
    <w:rsid w:val="00164377"/>
    <w:rsid w:val="001646B1"/>
    <w:rsid w:val="00164AC5"/>
    <w:rsid w:val="00165090"/>
    <w:rsid w:val="001723EB"/>
    <w:rsid w:val="00172896"/>
    <w:rsid w:val="00174980"/>
    <w:rsid w:val="001807BF"/>
    <w:rsid w:val="001807DF"/>
    <w:rsid w:val="001828E0"/>
    <w:rsid w:val="00196446"/>
    <w:rsid w:val="001A000A"/>
    <w:rsid w:val="001A6F4D"/>
    <w:rsid w:val="001A7AD7"/>
    <w:rsid w:val="001A7E4C"/>
    <w:rsid w:val="001A7F8B"/>
    <w:rsid w:val="001B3EC5"/>
    <w:rsid w:val="001C00F0"/>
    <w:rsid w:val="001C2580"/>
    <w:rsid w:val="001D03DC"/>
    <w:rsid w:val="001D2CBA"/>
    <w:rsid w:val="001D77EE"/>
    <w:rsid w:val="001E72A9"/>
    <w:rsid w:val="001F2C79"/>
    <w:rsid w:val="001F39BD"/>
    <w:rsid w:val="001F4691"/>
    <w:rsid w:val="001F7AD2"/>
    <w:rsid w:val="002050F5"/>
    <w:rsid w:val="002059FF"/>
    <w:rsid w:val="00206EA1"/>
    <w:rsid w:val="00207816"/>
    <w:rsid w:val="00207E85"/>
    <w:rsid w:val="002100B1"/>
    <w:rsid w:val="00211D7A"/>
    <w:rsid w:val="002169D8"/>
    <w:rsid w:val="00216BD2"/>
    <w:rsid w:val="002275C9"/>
    <w:rsid w:val="00231F6F"/>
    <w:rsid w:val="00234A4B"/>
    <w:rsid w:val="0023659C"/>
    <w:rsid w:val="00241BE8"/>
    <w:rsid w:val="002503E3"/>
    <w:rsid w:val="00251FFD"/>
    <w:rsid w:val="002532C1"/>
    <w:rsid w:val="00254929"/>
    <w:rsid w:val="00261D1A"/>
    <w:rsid w:val="002840B5"/>
    <w:rsid w:val="0028761F"/>
    <w:rsid w:val="00287CF9"/>
    <w:rsid w:val="0029375C"/>
    <w:rsid w:val="00293ADE"/>
    <w:rsid w:val="00294C15"/>
    <w:rsid w:val="002968A4"/>
    <w:rsid w:val="0029754B"/>
    <w:rsid w:val="002A0E55"/>
    <w:rsid w:val="002A7257"/>
    <w:rsid w:val="002C026B"/>
    <w:rsid w:val="002D4B72"/>
    <w:rsid w:val="002D5751"/>
    <w:rsid w:val="002E5C06"/>
    <w:rsid w:val="002E6C60"/>
    <w:rsid w:val="002F0513"/>
    <w:rsid w:val="002F4584"/>
    <w:rsid w:val="002F495C"/>
    <w:rsid w:val="002F74EA"/>
    <w:rsid w:val="00300754"/>
    <w:rsid w:val="003046EE"/>
    <w:rsid w:val="00305A1D"/>
    <w:rsid w:val="00313B17"/>
    <w:rsid w:val="00317AD2"/>
    <w:rsid w:val="00317C72"/>
    <w:rsid w:val="00320FAA"/>
    <w:rsid w:val="00322220"/>
    <w:rsid w:val="003248F1"/>
    <w:rsid w:val="00334902"/>
    <w:rsid w:val="00334EA5"/>
    <w:rsid w:val="00336E07"/>
    <w:rsid w:val="0034032E"/>
    <w:rsid w:val="00340B51"/>
    <w:rsid w:val="0034543E"/>
    <w:rsid w:val="00345472"/>
    <w:rsid w:val="003466E9"/>
    <w:rsid w:val="0034736C"/>
    <w:rsid w:val="00353C9A"/>
    <w:rsid w:val="00355C7D"/>
    <w:rsid w:val="0036234D"/>
    <w:rsid w:val="00363525"/>
    <w:rsid w:val="00366432"/>
    <w:rsid w:val="00377772"/>
    <w:rsid w:val="0038291A"/>
    <w:rsid w:val="00383797"/>
    <w:rsid w:val="003937F2"/>
    <w:rsid w:val="00393B3B"/>
    <w:rsid w:val="00393C75"/>
    <w:rsid w:val="003947B0"/>
    <w:rsid w:val="00396BF5"/>
    <w:rsid w:val="00397343"/>
    <w:rsid w:val="003A075D"/>
    <w:rsid w:val="003A12D8"/>
    <w:rsid w:val="003A3000"/>
    <w:rsid w:val="003A39F3"/>
    <w:rsid w:val="003B4494"/>
    <w:rsid w:val="003B602A"/>
    <w:rsid w:val="003B7FDF"/>
    <w:rsid w:val="003C011E"/>
    <w:rsid w:val="003C0DF6"/>
    <w:rsid w:val="003C0EFE"/>
    <w:rsid w:val="003C6A94"/>
    <w:rsid w:val="003C7D5C"/>
    <w:rsid w:val="003D0F24"/>
    <w:rsid w:val="003D12F2"/>
    <w:rsid w:val="003D678D"/>
    <w:rsid w:val="003D714B"/>
    <w:rsid w:val="003D76C9"/>
    <w:rsid w:val="003E013B"/>
    <w:rsid w:val="003E57CF"/>
    <w:rsid w:val="003F27A4"/>
    <w:rsid w:val="003F4098"/>
    <w:rsid w:val="003F49CD"/>
    <w:rsid w:val="003F5FD8"/>
    <w:rsid w:val="0040001A"/>
    <w:rsid w:val="0040239F"/>
    <w:rsid w:val="00406209"/>
    <w:rsid w:val="0042000D"/>
    <w:rsid w:val="00423932"/>
    <w:rsid w:val="00424A76"/>
    <w:rsid w:val="00427878"/>
    <w:rsid w:val="004279CA"/>
    <w:rsid w:val="00430105"/>
    <w:rsid w:val="00430994"/>
    <w:rsid w:val="00437328"/>
    <w:rsid w:val="00440DF6"/>
    <w:rsid w:val="0044132B"/>
    <w:rsid w:val="0044411D"/>
    <w:rsid w:val="004502B5"/>
    <w:rsid w:val="00465E5D"/>
    <w:rsid w:val="00466429"/>
    <w:rsid w:val="00471A8A"/>
    <w:rsid w:val="00482EE8"/>
    <w:rsid w:val="00485D35"/>
    <w:rsid w:val="004904FB"/>
    <w:rsid w:val="00490F2F"/>
    <w:rsid w:val="00491598"/>
    <w:rsid w:val="0049490E"/>
    <w:rsid w:val="004A2F28"/>
    <w:rsid w:val="004A2FEB"/>
    <w:rsid w:val="004A6CC2"/>
    <w:rsid w:val="004A7697"/>
    <w:rsid w:val="004B256B"/>
    <w:rsid w:val="004B41F8"/>
    <w:rsid w:val="004B4970"/>
    <w:rsid w:val="004B750C"/>
    <w:rsid w:val="004C0425"/>
    <w:rsid w:val="004C05D7"/>
    <w:rsid w:val="004C205B"/>
    <w:rsid w:val="004C3065"/>
    <w:rsid w:val="004C3CAF"/>
    <w:rsid w:val="004D02D9"/>
    <w:rsid w:val="004D2045"/>
    <w:rsid w:val="004D45B2"/>
    <w:rsid w:val="004E12A7"/>
    <w:rsid w:val="004E16A8"/>
    <w:rsid w:val="004E16F6"/>
    <w:rsid w:val="004E5910"/>
    <w:rsid w:val="004F3D66"/>
    <w:rsid w:val="004F4CFD"/>
    <w:rsid w:val="004F4D7A"/>
    <w:rsid w:val="005017EE"/>
    <w:rsid w:val="005022BD"/>
    <w:rsid w:val="00506DEC"/>
    <w:rsid w:val="005134A8"/>
    <w:rsid w:val="00517226"/>
    <w:rsid w:val="00520664"/>
    <w:rsid w:val="00530F44"/>
    <w:rsid w:val="00542149"/>
    <w:rsid w:val="00557C31"/>
    <w:rsid w:val="005653AB"/>
    <w:rsid w:val="00565D45"/>
    <w:rsid w:val="00570432"/>
    <w:rsid w:val="005722D1"/>
    <w:rsid w:val="0057581E"/>
    <w:rsid w:val="005777D7"/>
    <w:rsid w:val="00580556"/>
    <w:rsid w:val="00581AC0"/>
    <w:rsid w:val="00583FAC"/>
    <w:rsid w:val="00590B95"/>
    <w:rsid w:val="00590D23"/>
    <w:rsid w:val="00594FBC"/>
    <w:rsid w:val="005953FC"/>
    <w:rsid w:val="00597B85"/>
    <w:rsid w:val="005A0600"/>
    <w:rsid w:val="005A0B0E"/>
    <w:rsid w:val="005A3BA6"/>
    <w:rsid w:val="005A5DC5"/>
    <w:rsid w:val="005A5E31"/>
    <w:rsid w:val="005A6DAF"/>
    <w:rsid w:val="005B16FA"/>
    <w:rsid w:val="005B2857"/>
    <w:rsid w:val="005B29E6"/>
    <w:rsid w:val="005B411D"/>
    <w:rsid w:val="005B46A3"/>
    <w:rsid w:val="005B64F1"/>
    <w:rsid w:val="005C1DD9"/>
    <w:rsid w:val="005C2BA0"/>
    <w:rsid w:val="005C3192"/>
    <w:rsid w:val="005D3C46"/>
    <w:rsid w:val="005D5229"/>
    <w:rsid w:val="005D6E9D"/>
    <w:rsid w:val="005E2B02"/>
    <w:rsid w:val="005E3553"/>
    <w:rsid w:val="005E6760"/>
    <w:rsid w:val="005F6CE9"/>
    <w:rsid w:val="005F7199"/>
    <w:rsid w:val="005F7803"/>
    <w:rsid w:val="00602FA5"/>
    <w:rsid w:val="00603111"/>
    <w:rsid w:val="006100A7"/>
    <w:rsid w:val="00625F61"/>
    <w:rsid w:val="00627FAE"/>
    <w:rsid w:val="00633B0E"/>
    <w:rsid w:val="00633B1F"/>
    <w:rsid w:val="00640CDC"/>
    <w:rsid w:val="006430A7"/>
    <w:rsid w:val="00647C7F"/>
    <w:rsid w:val="00650AF4"/>
    <w:rsid w:val="0065487F"/>
    <w:rsid w:val="006569EB"/>
    <w:rsid w:val="00656F8A"/>
    <w:rsid w:val="00663424"/>
    <w:rsid w:val="00664007"/>
    <w:rsid w:val="006738DF"/>
    <w:rsid w:val="00676D7E"/>
    <w:rsid w:val="0069563A"/>
    <w:rsid w:val="006A7C9C"/>
    <w:rsid w:val="006B0976"/>
    <w:rsid w:val="006B2B6D"/>
    <w:rsid w:val="006B5011"/>
    <w:rsid w:val="006C1B3F"/>
    <w:rsid w:val="006C5687"/>
    <w:rsid w:val="006C61D4"/>
    <w:rsid w:val="006D203A"/>
    <w:rsid w:val="006D3DEC"/>
    <w:rsid w:val="006D47ED"/>
    <w:rsid w:val="006D4B58"/>
    <w:rsid w:val="006D5260"/>
    <w:rsid w:val="006F0CCE"/>
    <w:rsid w:val="006F58D4"/>
    <w:rsid w:val="006F67A6"/>
    <w:rsid w:val="006F75C9"/>
    <w:rsid w:val="006F7E7F"/>
    <w:rsid w:val="0070088A"/>
    <w:rsid w:val="0070365B"/>
    <w:rsid w:val="007046F1"/>
    <w:rsid w:val="007124A9"/>
    <w:rsid w:val="007216B0"/>
    <w:rsid w:val="0072663F"/>
    <w:rsid w:val="00733559"/>
    <w:rsid w:val="00737250"/>
    <w:rsid w:val="00737D08"/>
    <w:rsid w:val="00747439"/>
    <w:rsid w:val="00750E3E"/>
    <w:rsid w:val="00750F5B"/>
    <w:rsid w:val="0075709A"/>
    <w:rsid w:val="00760323"/>
    <w:rsid w:val="00763FE5"/>
    <w:rsid w:val="00766DEC"/>
    <w:rsid w:val="00772820"/>
    <w:rsid w:val="00773EB3"/>
    <w:rsid w:val="007745CC"/>
    <w:rsid w:val="00777CF1"/>
    <w:rsid w:val="00781E7F"/>
    <w:rsid w:val="00783688"/>
    <w:rsid w:val="007840AC"/>
    <w:rsid w:val="00784F75"/>
    <w:rsid w:val="007872C7"/>
    <w:rsid w:val="00797E73"/>
    <w:rsid w:val="007A0093"/>
    <w:rsid w:val="007A36EF"/>
    <w:rsid w:val="007A4C0D"/>
    <w:rsid w:val="007B3A1E"/>
    <w:rsid w:val="007B4237"/>
    <w:rsid w:val="007B4373"/>
    <w:rsid w:val="007B57D7"/>
    <w:rsid w:val="007B76FE"/>
    <w:rsid w:val="007C588B"/>
    <w:rsid w:val="007D1A44"/>
    <w:rsid w:val="007D35E6"/>
    <w:rsid w:val="007D47A1"/>
    <w:rsid w:val="007D51E4"/>
    <w:rsid w:val="007E15A5"/>
    <w:rsid w:val="007F3448"/>
    <w:rsid w:val="007F3A7E"/>
    <w:rsid w:val="007F4DCE"/>
    <w:rsid w:val="007F6418"/>
    <w:rsid w:val="008027D1"/>
    <w:rsid w:val="00811244"/>
    <w:rsid w:val="00816585"/>
    <w:rsid w:val="00821734"/>
    <w:rsid w:val="0082527D"/>
    <w:rsid w:val="008328FD"/>
    <w:rsid w:val="00834E9A"/>
    <w:rsid w:val="00842567"/>
    <w:rsid w:val="00843AA8"/>
    <w:rsid w:val="008450F7"/>
    <w:rsid w:val="008453F1"/>
    <w:rsid w:val="0085038A"/>
    <w:rsid w:val="00851278"/>
    <w:rsid w:val="00852536"/>
    <w:rsid w:val="00860BF2"/>
    <w:rsid w:val="00863FF9"/>
    <w:rsid w:val="00866430"/>
    <w:rsid w:val="00867AAF"/>
    <w:rsid w:val="0087148F"/>
    <w:rsid w:val="008754FB"/>
    <w:rsid w:val="00877F2C"/>
    <w:rsid w:val="00880CED"/>
    <w:rsid w:val="00881C60"/>
    <w:rsid w:val="008932E5"/>
    <w:rsid w:val="0089369A"/>
    <w:rsid w:val="00897B3E"/>
    <w:rsid w:val="008A3CFA"/>
    <w:rsid w:val="008A6AEF"/>
    <w:rsid w:val="008C35E9"/>
    <w:rsid w:val="008C6B2C"/>
    <w:rsid w:val="008C7538"/>
    <w:rsid w:val="008C79B9"/>
    <w:rsid w:val="008F0428"/>
    <w:rsid w:val="008F4399"/>
    <w:rsid w:val="008F5101"/>
    <w:rsid w:val="008F72C6"/>
    <w:rsid w:val="0090223E"/>
    <w:rsid w:val="009122A2"/>
    <w:rsid w:val="00912B35"/>
    <w:rsid w:val="00913BFD"/>
    <w:rsid w:val="0091458A"/>
    <w:rsid w:val="0092002C"/>
    <w:rsid w:val="009263CC"/>
    <w:rsid w:val="009305D6"/>
    <w:rsid w:val="00943912"/>
    <w:rsid w:val="0094395B"/>
    <w:rsid w:val="00944BB6"/>
    <w:rsid w:val="0094758D"/>
    <w:rsid w:val="0095630D"/>
    <w:rsid w:val="00956DF9"/>
    <w:rsid w:val="009667C9"/>
    <w:rsid w:val="0096705A"/>
    <w:rsid w:val="00967E8C"/>
    <w:rsid w:val="00971968"/>
    <w:rsid w:val="00975111"/>
    <w:rsid w:val="009869B0"/>
    <w:rsid w:val="0099148C"/>
    <w:rsid w:val="00991D00"/>
    <w:rsid w:val="009965CC"/>
    <w:rsid w:val="00996698"/>
    <w:rsid w:val="009977C3"/>
    <w:rsid w:val="009A1BF8"/>
    <w:rsid w:val="009A62E7"/>
    <w:rsid w:val="009B360F"/>
    <w:rsid w:val="009B39D0"/>
    <w:rsid w:val="009B4513"/>
    <w:rsid w:val="009B5E73"/>
    <w:rsid w:val="009B63E6"/>
    <w:rsid w:val="009C0911"/>
    <w:rsid w:val="009C4906"/>
    <w:rsid w:val="009C657B"/>
    <w:rsid w:val="009D20D3"/>
    <w:rsid w:val="009D2799"/>
    <w:rsid w:val="009D4609"/>
    <w:rsid w:val="009D6FA3"/>
    <w:rsid w:val="009D7E98"/>
    <w:rsid w:val="009E2775"/>
    <w:rsid w:val="009E354C"/>
    <w:rsid w:val="009E614F"/>
    <w:rsid w:val="009F0900"/>
    <w:rsid w:val="009F1455"/>
    <w:rsid w:val="009F25A2"/>
    <w:rsid w:val="009F2B1C"/>
    <w:rsid w:val="009F31FB"/>
    <w:rsid w:val="009F593F"/>
    <w:rsid w:val="009F5B26"/>
    <w:rsid w:val="009F7953"/>
    <w:rsid w:val="00A00197"/>
    <w:rsid w:val="00A06B09"/>
    <w:rsid w:val="00A10AD2"/>
    <w:rsid w:val="00A13729"/>
    <w:rsid w:val="00A1403D"/>
    <w:rsid w:val="00A16427"/>
    <w:rsid w:val="00A207D1"/>
    <w:rsid w:val="00A24518"/>
    <w:rsid w:val="00A24CA4"/>
    <w:rsid w:val="00A2524E"/>
    <w:rsid w:val="00A25FD7"/>
    <w:rsid w:val="00A303C8"/>
    <w:rsid w:val="00A3134C"/>
    <w:rsid w:val="00A321A7"/>
    <w:rsid w:val="00A339CC"/>
    <w:rsid w:val="00A33AA4"/>
    <w:rsid w:val="00A33B9D"/>
    <w:rsid w:val="00A36582"/>
    <w:rsid w:val="00A369A9"/>
    <w:rsid w:val="00A379A1"/>
    <w:rsid w:val="00A37B64"/>
    <w:rsid w:val="00A50BE2"/>
    <w:rsid w:val="00A5309E"/>
    <w:rsid w:val="00A64F65"/>
    <w:rsid w:val="00A70070"/>
    <w:rsid w:val="00A70380"/>
    <w:rsid w:val="00A706FE"/>
    <w:rsid w:val="00A7352B"/>
    <w:rsid w:val="00A7680B"/>
    <w:rsid w:val="00A809E6"/>
    <w:rsid w:val="00A82FBE"/>
    <w:rsid w:val="00A9218B"/>
    <w:rsid w:val="00A959A0"/>
    <w:rsid w:val="00AA09D5"/>
    <w:rsid w:val="00AA5E7D"/>
    <w:rsid w:val="00AA6BA9"/>
    <w:rsid w:val="00AB15A0"/>
    <w:rsid w:val="00AB6FB9"/>
    <w:rsid w:val="00AC47EA"/>
    <w:rsid w:val="00AC73FA"/>
    <w:rsid w:val="00AD163D"/>
    <w:rsid w:val="00AD27A3"/>
    <w:rsid w:val="00AD45BE"/>
    <w:rsid w:val="00AD4A72"/>
    <w:rsid w:val="00AD70B4"/>
    <w:rsid w:val="00AE0034"/>
    <w:rsid w:val="00AE1406"/>
    <w:rsid w:val="00AE39FD"/>
    <w:rsid w:val="00AE46AB"/>
    <w:rsid w:val="00AE5A01"/>
    <w:rsid w:val="00AE5E2D"/>
    <w:rsid w:val="00B0287D"/>
    <w:rsid w:val="00B0577E"/>
    <w:rsid w:val="00B10973"/>
    <w:rsid w:val="00B13685"/>
    <w:rsid w:val="00B13E57"/>
    <w:rsid w:val="00B1522F"/>
    <w:rsid w:val="00B170C1"/>
    <w:rsid w:val="00B20A3D"/>
    <w:rsid w:val="00B20E4E"/>
    <w:rsid w:val="00B24CB4"/>
    <w:rsid w:val="00B3072F"/>
    <w:rsid w:val="00B34F1F"/>
    <w:rsid w:val="00B35020"/>
    <w:rsid w:val="00B35086"/>
    <w:rsid w:val="00B3780F"/>
    <w:rsid w:val="00B43B1F"/>
    <w:rsid w:val="00B45779"/>
    <w:rsid w:val="00B47E87"/>
    <w:rsid w:val="00B54709"/>
    <w:rsid w:val="00B73B2B"/>
    <w:rsid w:val="00B74B73"/>
    <w:rsid w:val="00B81A19"/>
    <w:rsid w:val="00B8540E"/>
    <w:rsid w:val="00B909CE"/>
    <w:rsid w:val="00B94DCC"/>
    <w:rsid w:val="00BA0BC2"/>
    <w:rsid w:val="00BA6773"/>
    <w:rsid w:val="00BB015B"/>
    <w:rsid w:val="00BB10B1"/>
    <w:rsid w:val="00BB4621"/>
    <w:rsid w:val="00BB601A"/>
    <w:rsid w:val="00BB6408"/>
    <w:rsid w:val="00BB7827"/>
    <w:rsid w:val="00BC4672"/>
    <w:rsid w:val="00BC7EB6"/>
    <w:rsid w:val="00BD135B"/>
    <w:rsid w:val="00BD1F01"/>
    <w:rsid w:val="00BD5169"/>
    <w:rsid w:val="00BE25EC"/>
    <w:rsid w:val="00BE7A00"/>
    <w:rsid w:val="00BE7FE0"/>
    <w:rsid w:val="00BF1096"/>
    <w:rsid w:val="00BF5435"/>
    <w:rsid w:val="00C00E2E"/>
    <w:rsid w:val="00C02C2F"/>
    <w:rsid w:val="00C02E1B"/>
    <w:rsid w:val="00C04165"/>
    <w:rsid w:val="00C14D98"/>
    <w:rsid w:val="00C17C24"/>
    <w:rsid w:val="00C2613D"/>
    <w:rsid w:val="00C346A7"/>
    <w:rsid w:val="00C43D3A"/>
    <w:rsid w:val="00C5103D"/>
    <w:rsid w:val="00C5308B"/>
    <w:rsid w:val="00C537D8"/>
    <w:rsid w:val="00C53B27"/>
    <w:rsid w:val="00C54BB4"/>
    <w:rsid w:val="00C55A9B"/>
    <w:rsid w:val="00C560FE"/>
    <w:rsid w:val="00C6044D"/>
    <w:rsid w:val="00C616C3"/>
    <w:rsid w:val="00C65032"/>
    <w:rsid w:val="00C7483B"/>
    <w:rsid w:val="00C75EC0"/>
    <w:rsid w:val="00C77723"/>
    <w:rsid w:val="00C81714"/>
    <w:rsid w:val="00C83F24"/>
    <w:rsid w:val="00C84794"/>
    <w:rsid w:val="00C850D1"/>
    <w:rsid w:val="00C939A1"/>
    <w:rsid w:val="00C96A43"/>
    <w:rsid w:val="00C97833"/>
    <w:rsid w:val="00C97975"/>
    <w:rsid w:val="00C97FBC"/>
    <w:rsid w:val="00CA0237"/>
    <w:rsid w:val="00CA4D30"/>
    <w:rsid w:val="00CA796F"/>
    <w:rsid w:val="00CB2CF5"/>
    <w:rsid w:val="00CB5EF8"/>
    <w:rsid w:val="00CC132C"/>
    <w:rsid w:val="00CC2207"/>
    <w:rsid w:val="00CC609C"/>
    <w:rsid w:val="00CD2710"/>
    <w:rsid w:val="00CD3FC8"/>
    <w:rsid w:val="00CD584D"/>
    <w:rsid w:val="00CE2F99"/>
    <w:rsid w:val="00CE3807"/>
    <w:rsid w:val="00CE4987"/>
    <w:rsid w:val="00CE54D7"/>
    <w:rsid w:val="00CE7F13"/>
    <w:rsid w:val="00CF1888"/>
    <w:rsid w:val="00D02A64"/>
    <w:rsid w:val="00D04DE9"/>
    <w:rsid w:val="00D06D92"/>
    <w:rsid w:val="00D076E9"/>
    <w:rsid w:val="00D14E0D"/>
    <w:rsid w:val="00D17F4A"/>
    <w:rsid w:val="00D20131"/>
    <w:rsid w:val="00D20AAB"/>
    <w:rsid w:val="00D20F45"/>
    <w:rsid w:val="00D2381A"/>
    <w:rsid w:val="00D25D94"/>
    <w:rsid w:val="00D3187E"/>
    <w:rsid w:val="00D34156"/>
    <w:rsid w:val="00D357F2"/>
    <w:rsid w:val="00D367B9"/>
    <w:rsid w:val="00D41765"/>
    <w:rsid w:val="00D43867"/>
    <w:rsid w:val="00D4519A"/>
    <w:rsid w:val="00D4538D"/>
    <w:rsid w:val="00D54466"/>
    <w:rsid w:val="00D5511E"/>
    <w:rsid w:val="00D65A76"/>
    <w:rsid w:val="00D672CD"/>
    <w:rsid w:val="00D742A2"/>
    <w:rsid w:val="00D7726A"/>
    <w:rsid w:val="00D82E73"/>
    <w:rsid w:val="00D90795"/>
    <w:rsid w:val="00D9546A"/>
    <w:rsid w:val="00D979A7"/>
    <w:rsid w:val="00DA1662"/>
    <w:rsid w:val="00DA60D7"/>
    <w:rsid w:val="00DA726C"/>
    <w:rsid w:val="00DA7924"/>
    <w:rsid w:val="00DB3306"/>
    <w:rsid w:val="00DC12C3"/>
    <w:rsid w:val="00DC21FF"/>
    <w:rsid w:val="00DC3416"/>
    <w:rsid w:val="00DC6A6B"/>
    <w:rsid w:val="00DC7B41"/>
    <w:rsid w:val="00DD177D"/>
    <w:rsid w:val="00DD2A9C"/>
    <w:rsid w:val="00DD6A6C"/>
    <w:rsid w:val="00DD7390"/>
    <w:rsid w:val="00DE20C0"/>
    <w:rsid w:val="00E0600E"/>
    <w:rsid w:val="00E11702"/>
    <w:rsid w:val="00E138AE"/>
    <w:rsid w:val="00E15892"/>
    <w:rsid w:val="00E27FB9"/>
    <w:rsid w:val="00E46033"/>
    <w:rsid w:val="00E461F6"/>
    <w:rsid w:val="00E50322"/>
    <w:rsid w:val="00E50E43"/>
    <w:rsid w:val="00E51A1D"/>
    <w:rsid w:val="00E56FCB"/>
    <w:rsid w:val="00E571B2"/>
    <w:rsid w:val="00E62297"/>
    <w:rsid w:val="00E62F46"/>
    <w:rsid w:val="00E6332C"/>
    <w:rsid w:val="00E652B6"/>
    <w:rsid w:val="00E66681"/>
    <w:rsid w:val="00E66C97"/>
    <w:rsid w:val="00E72EEB"/>
    <w:rsid w:val="00E73BF5"/>
    <w:rsid w:val="00E84ECC"/>
    <w:rsid w:val="00E850F1"/>
    <w:rsid w:val="00E8554A"/>
    <w:rsid w:val="00E92109"/>
    <w:rsid w:val="00E929A0"/>
    <w:rsid w:val="00EA1730"/>
    <w:rsid w:val="00EA25C5"/>
    <w:rsid w:val="00EA422C"/>
    <w:rsid w:val="00EA7241"/>
    <w:rsid w:val="00EC4085"/>
    <w:rsid w:val="00EC5B59"/>
    <w:rsid w:val="00EC6ED3"/>
    <w:rsid w:val="00ED640C"/>
    <w:rsid w:val="00ED7A05"/>
    <w:rsid w:val="00EE1F5A"/>
    <w:rsid w:val="00EE2A8B"/>
    <w:rsid w:val="00EE3485"/>
    <w:rsid w:val="00EF11C4"/>
    <w:rsid w:val="00EF275F"/>
    <w:rsid w:val="00F00C75"/>
    <w:rsid w:val="00F162CF"/>
    <w:rsid w:val="00F1686E"/>
    <w:rsid w:val="00F24444"/>
    <w:rsid w:val="00F24F43"/>
    <w:rsid w:val="00F24F48"/>
    <w:rsid w:val="00F31CC1"/>
    <w:rsid w:val="00F32D67"/>
    <w:rsid w:val="00F3401E"/>
    <w:rsid w:val="00F37D81"/>
    <w:rsid w:val="00F40A9C"/>
    <w:rsid w:val="00F47E13"/>
    <w:rsid w:val="00F51E19"/>
    <w:rsid w:val="00F55799"/>
    <w:rsid w:val="00F573DB"/>
    <w:rsid w:val="00F6292C"/>
    <w:rsid w:val="00F65D98"/>
    <w:rsid w:val="00F7187C"/>
    <w:rsid w:val="00F71960"/>
    <w:rsid w:val="00F76E1E"/>
    <w:rsid w:val="00F77500"/>
    <w:rsid w:val="00F917DC"/>
    <w:rsid w:val="00F95B41"/>
    <w:rsid w:val="00F961D7"/>
    <w:rsid w:val="00FA53C8"/>
    <w:rsid w:val="00FB63A6"/>
    <w:rsid w:val="00FB66E2"/>
    <w:rsid w:val="00FC3FEE"/>
    <w:rsid w:val="00FC57A1"/>
    <w:rsid w:val="00FD0E32"/>
    <w:rsid w:val="00FD35FF"/>
    <w:rsid w:val="00FD47EB"/>
    <w:rsid w:val="00FD6FD9"/>
    <w:rsid w:val="00FE741E"/>
    <w:rsid w:val="00FE7509"/>
    <w:rsid w:val="00FF2461"/>
    <w:rsid w:val="00FF585A"/>
    <w:rsid w:val="00FF5BC7"/>
    <w:rsid w:val="00FF61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1171"/>
  <w15:chartTrackingRefBased/>
  <w15:docId w15:val="{E1190A2B-F221-4ED1-935A-52A3D33B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16F3"/>
    <w:pPr>
      <w:keepNext/>
      <w:keepLines/>
      <w:spacing w:before="360" w:after="80"/>
      <w:outlineLvl w:val="0"/>
    </w:pPr>
    <w:rPr>
      <w:rFonts w:ascii="Aptos" w:eastAsiaTheme="majorEastAsia" w:hAnsi="Aptos" w:cstheme="majorBidi"/>
      <w:b/>
      <w:smallCaps/>
      <w:spacing w:val="60"/>
      <w:sz w:val="28"/>
      <w:szCs w:val="40"/>
    </w:rPr>
  </w:style>
  <w:style w:type="paragraph" w:styleId="Kop2">
    <w:name w:val="heading 2"/>
    <w:basedOn w:val="Standaard"/>
    <w:next w:val="Standaard"/>
    <w:link w:val="Kop2Char"/>
    <w:uiPriority w:val="9"/>
    <w:unhideWhenUsed/>
    <w:qFormat/>
    <w:rsid w:val="00590B95"/>
    <w:pPr>
      <w:keepNext/>
      <w:keepLines/>
      <w:spacing w:before="160" w:after="80"/>
      <w:outlineLvl w:val="1"/>
    </w:pPr>
    <w:rPr>
      <w:rFonts w:asciiTheme="majorHAnsi" w:eastAsiaTheme="majorEastAsia" w:hAnsiTheme="majorHAnsi" w:cstheme="majorBidi"/>
      <w:b/>
      <w:smallCaps/>
      <w:spacing w:val="100"/>
      <w:sz w:val="32"/>
      <w:szCs w:val="32"/>
    </w:rPr>
  </w:style>
  <w:style w:type="paragraph" w:styleId="Kop3">
    <w:name w:val="heading 3"/>
    <w:basedOn w:val="Standaard"/>
    <w:next w:val="Standaard"/>
    <w:link w:val="Kop3Char"/>
    <w:uiPriority w:val="9"/>
    <w:unhideWhenUsed/>
    <w:qFormat/>
    <w:rsid w:val="00590B95"/>
    <w:pPr>
      <w:keepNext/>
      <w:keepLines/>
      <w:spacing w:before="160" w:after="80"/>
      <w:outlineLvl w:val="2"/>
    </w:pPr>
    <w:rPr>
      <w:rFonts w:eastAsiaTheme="majorEastAsia" w:cstheme="majorBidi"/>
      <w:b/>
      <w:color w:val="000000" w:themeColor="text1"/>
      <w:spacing w:val="60"/>
      <w:sz w:val="28"/>
      <w:szCs w:val="28"/>
    </w:rPr>
  </w:style>
  <w:style w:type="paragraph" w:styleId="Kop4">
    <w:name w:val="heading 4"/>
    <w:basedOn w:val="Standaard"/>
    <w:next w:val="Standaard"/>
    <w:link w:val="Kop4Char"/>
    <w:uiPriority w:val="9"/>
    <w:unhideWhenUsed/>
    <w:qFormat/>
    <w:rsid w:val="00063205"/>
    <w:pPr>
      <w:keepNext/>
      <w:keepLines/>
      <w:spacing w:before="80" w:after="40"/>
      <w:outlineLvl w:val="3"/>
    </w:pPr>
    <w:rPr>
      <w:rFonts w:eastAsiaTheme="majorEastAsia" w:cstheme="majorBidi"/>
      <w:b/>
      <w:iCs/>
      <w:smallCaps/>
      <w:sz w:val="28"/>
    </w:rPr>
  </w:style>
  <w:style w:type="paragraph" w:styleId="Kop5">
    <w:name w:val="heading 5"/>
    <w:basedOn w:val="Standaard"/>
    <w:next w:val="Standaard"/>
    <w:link w:val="Kop5Char"/>
    <w:uiPriority w:val="9"/>
    <w:semiHidden/>
    <w:unhideWhenUsed/>
    <w:qFormat/>
    <w:rsid w:val="000814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147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147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147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147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16F3"/>
    <w:rPr>
      <w:rFonts w:ascii="Aptos" w:eastAsiaTheme="majorEastAsia" w:hAnsi="Aptos" w:cstheme="majorBidi"/>
      <w:b/>
      <w:smallCaps/>
      <w:spacing w:val="60"/>
      <w:sz w:val="28"/>
      <w:szCs w:val="40"/>
    </w:rPr>
  </w:style>
  <w:style w:type="character" w:customStyle="1" w:styleId="Kop2Char">
    <w:name w:val="Kop 2 Char"/>
    <w:basedOn w:val="Standaardalinea-lettertype"/>
    <w:link w:val="Kop2"/>
    <w:uiPriority w:val="9"/>
    <w:rsid w:val="00590B95"/>
    <w:rPr>
      <w:rFonts w:asciiTheme="majorHAnsi" w:eastAsiaTheme="majorEastAsia" w:hAnsiTheme="majorHAnsi" w:cstheme="majorBidi"/>
      <w:b/>
      <w:smallCaps/>
      <w:spacing w:val="100"/>
      <w:sz w:val="32"/>
      <w:szCs w:val="32"/>
    </w:rPr>
  </w:style>
  <w:style w:type="character" w:customStyle="1" w:styleId="Kop3Char">
    <w:name w:val="Kop 3 Char"/>
    <w:basedOn w:val="Standaardalinea-lettertype"/>
    <w:link w:val="Kop3"/>
    <w:uiPriority w:val="9"/>
    <w:rsid w:val="00590B95"/>
    <w:rPr>
      <w:rFonts w:eastAsiaTheme="majorEastAsia" w:cstheme="majorBidi"/>
      <w:b/>
      <w:color w:val="000000" w:themeColor="text1"/>
      <w:spacing w:val="60"/>
      <w:sz w:val="28"/>
      <w:szCs w:val="28"/>
    </w:rPr>
  </w:style>
  <w:style w:type="character" w:customStyle="1" w:styleId="Kop4Char">
    <w:name w:val="Kop 4 Char"/>
    <w:basedOn w:val="Standaardalinea-lettertype"/>
    <w:link w:val="Kop4"/>
    <w:uiPriority w:val="9"/>
    <w:rsid w:val="00063205"/>
    <w:rPr>
      <w:rFonts w:eastAsiaTheme="majorEastAsia" w:cstheme="majorBidi"/>
      <w:b/>
      <w:iCs/>
      <w:smallCaps/>
      <w:sz w:val="28"/>
    </w:rPr>
  </w:style>
  <w:style w:type="character" w:customStyle="1" w:styleId="Kop5Char">
    <w:name w:val="Kop 5 Char"/>
    <w:basedOn w:val="Standaardalinea-lettertype"/>
    <w:link w:val="Kop5"/>
    <w:uiPriority w:val="9"/>
    <w:semiHidden/>
    <w:rsid w:val="000814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14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14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14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1479"/>
    <w:rPr>
      <w:rFonts w:eastAsiaTheme="majorEastAsia" w:cstheme="majorBidi"/>
      <w:color w:val="272727" w:themeColor="text1" w:themeTint="D8"/>
    </w:rPr>
  </w:style>
  <w:style w:type="paragraph" w:styleId="Titel">
    <w:name w:val="Title"/>
    <w:basedOn w:val="Standaard"/>
    <w:next w:val="Standaard"/>
    <w:link w:val="TitelChar"/>
    <w:uiPriority w:val="10"/>
    <w:qFormat/>
    <w:rsid w:val="0008147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14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147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14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147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81479"/>
    <w:rPr>
      <w:i/>
      <w:iCs/>
      <w:color w:val="404040" w:themeColor="text1" w:themeTint="BF"/>
    </w:rPr>
  </w:style>
  <w:style w:type="paragraph" w:styleId="Lijstalinea">
    <w:name w:val="List Paragraph"/>
    <w:basedOn w:val="Standaard"/>
    <w:uiPriority w:val="34"/>
    <w:qFormat/>
    <w:rsid w:val="00081479"/>
    <w:pPr>
      <w:ind w:left="720"/>
      <w:contextualSpacing/>
    </w:pPr>
  </w:style>
  <w:style w:type="character" w:styleId="Intensievebenadrukking">
    <w:name w:val="Intense Emphasis"/>
    <w:basedOn w:val="Standaardalinea-lettertype"/>
    <w:uiPriority w:val="21"/>
    <w:qFormat/>
    <w:rsid w:val="00081479"/>
    <w:rPr>
      <w:i/>
      <w:iCs/>
      <w:color w:val="0F4761" w:themeColor="accent1" w:themeShade="BF"/>
    </w:rPr>
  </w:style>
  <w:style w:type="paragraph" w:styleId="Duidelijkcitaat">
    <w:name w:val="Intense Quote"/>
    <w:basedOn w:val="Standaard"/>
    <w:next w:val="Standaard"/>
    <w:link w:val="DuidelijkcitaatChar"/>
    <w:uiPriority w:val="30"/>
    <w:qFormat/>
    <w:rsid w:val="00081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1479"/>
    <w:rPr>
      <w:i/>
      <w:iCs/>
      <w:color w:val="0F4761" w:themeColor="accent1" w:themeShade="BF"/>
    </w:rPr>
  </w:style>
  <w:style w:type="character" w:styleId="Intensieveverwijzing">
    <w:name w:val="Intense Reference"/>
    <w:basedOn w:val="Standaardalinea-lettertype"/>
    <w:uiPriority w:val="32"/>
    <w:qFormat/>
    <w:rsid w:val="00081479"/>
    <w:rPr>
      <w:b/>
      <w:bCs/>
      <w:smallCaps/>
      <w:color w:val="0F4761" w:themeColor="accent1" w:themeShade="BF"/>
      <w:spacing w:val="5"/>
    </w:rPr>
  </w:style>
  <w:style w:type="paragraph" w:styleId="Koptekst">
    <w:name w:val="header"/>
    <w:basedOn w:val="Standaard"/>
    <w:link w:val="KoptekstChar"/>
    <w:uiPriority w:val="99"/>
    <w:unhideWhenUsed/>
    <w:rsid w:val="006B5011"/>
    <w:pPr>
      <w:tabs>
        <w:tab w:val="center" w:pos="4536"/>
        <w:tab w:val="right" w:pos="9072"/>
      </w:tabs>
    </w:pPr>
  </w:style>
  <w:style w:type="character" w:customStyle="1" w:styleId="KoptekstChar">
    <w:name w:val="Koptekst Char"/>
    <w:basedOn w:val="Standaardalinea-lettertype"/>
    <w:link w:val="Koptekst"/>
    <w:uiPriority w:val="99"/>
    <w:rsid w:val="006B5011"/>
  </w:style>
  <w:style w:type="paragraph" w:styleId="Voettekst">
    <w:name w:val="footer"/>
    <w:basedOn w:val="Standaard"/>
    <w:link w:val="VoettekstChar"/>
    <w:uiPriority w:val="99"/>
    <w:unhideWhenUsed/>
    <w:rsid w:val="006B5011"/>
    <w:pPr>
      <w:tabs>
        <w:tab w:val="center" w:pos="4536"/>
        <w:tab w:val="right" w:pos="9072"/>
      </w:tabs>
    </w:pPr>
  </w:style>
  <w:style w:type="character" w:customStyle="1" w:styleId="VoettekstChar">
    <w:name w:val="Voettekst Char"/>
    <w:basedOn w:val="Standaardalinea-lettertype"/>
    <w:link w:val="Voettekst"/>
    <w:uiPriority w:val="99"/>
    <w:rsid w:val="006B5011"/>
  </w:style>
  <w:style w:type="paragraph" w:styleId="Kopvaninhoudsopgave">
    <w:name w:val="TOC Heading"/>
    <w:basedOn w:val="Kop1"/>
    <w:next w:val="Standaard"/>
    <w:uiPriority w:val="39"/>
    <w:unhideWhenUsed/>
    <w:qFormat/>
    <w:rsid w:val="000725DC"/>
    <w:pPr>
      <w:spacing w:before="240" w:after="0" w:line="259" w:lineRule="auto"/>
      <w:outlineLvl w:val="9"/>
    </w:pPr>
    <w:rPr>
      <w:kern w:val="0"/>
      <w:sz w:val="32"/>
      <w:szCs w:val="32"/>
      <w:lang w:eastAsia="nl-NL"/>
      <w14:ligatures w14:val="none"/>
    </w:rPr>
  </w:style>
  <w:style w:type="paragraph" w:styleId="Geenafstand">
    <w:name w:val="No Spacing"/>
    <w:uiPriority w:val="1"/>
    <w:qFormat/>
    <w:rsid w:val="00590B95"/>
  </w:style>
  <w:style w:type="paragraph" w:styleId="Inhopg1">
    <w:name w:val="toc 1"/>
    <w:basedOn w:val="Standaard"/>
    <w:next w:val="Standaard"/>
    <w:autoRedefine/>
    <w:uiPriority w:val="39"/>
    <w:unhideWhenUsed/>
    <w:rsid w:val="009E614F"/>
    <w:pPr>
      <w:spacing w:after="100"/>
    </w:pPr>
  </w:style>
  <w:style w:type="paragraph" w:styleId="Inhopg2">
    <w:name w:val="toc 2"/>
    <w:basedOn w:val="Standaard"/>
    <w:next w:val="Standaard"/>
    <w:autoRedefine/>
    <w:uiPriority w:val="39"/>
    <w:unhideWhenUsed/>
    <w:rsid w:val="009E614F"/>
    <w:pPr>
      <w:spacing w:after="100"/>
      <w:ind w:left="220"/>
    </w:pPr>
  </w:style>
  <w:style w:type="paragraph" w:styleId="Inhopg3">
    <w:name w:val="toc 3"/>
    <w:basedOn w:val="Standaard"/>
    <w:next w:val="Standaard"/>
    <w:autoRedefine/>
    <w:uiPriority w:val="39"/>
    <w:unhideWhenUsed/>
    <w:rsid w:val="009E614F"/>
    <w:pPr>
      <w:spacing w:after="100"/>
      <w:ind w:left="440"/>
    </w:pPr>
  </w:style>
  <w:style w:type="character" w:styleId="Hyperlink">
    <w:name w:val="Hyperlink"/>
    <w:basedOn w:val="Standaardalinea-lettertype"/>
    <w:uiPriority w:val="99"/>
    <w:unhideWhenUsed/>
    <w:rsid w:val="009E614F"/>
    <w:rPr>
      <w:color w:val="467886" w:themeColor="hyperlink"/>
      <w:u w:val="single"/>
    </w:rPr>
  </w:style>
  <w:style w:type="paragraph" w:styleId="Inhopg4">
    <w:name w:val="toc 4"/>
    <w:basedOn w:val="Standaard"/>
    <w:next w:val="Standaard"/>
    <w:autoRedefine/>
    <w:uiPriority w:val="39"/>
    <w:unhideWhenUsed/>
    <w:rsid w:val="00ED7A05"/>
    <w:pPr>
      <w:spacing w:after="100"/>
      <w:ind w:left="660"/>
    </w:pPr>
  </w:style>
  <w:style w:type="character" w:styleId="Onopgelostemelding">
    <w:name w:val="Unresolved Mention"/>
    <w:basedOn w:val="Standaardalinea-lettertype"/>
    <w:uiPriority w:val="99"/>
    <w:semiHidden/>
    <w:unhideWhenUsed/>
    <w:rsid w:val="000E3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737">
      <w:bodyDiv w:val="1"/>
      <w:marLeft w:val="0"/>
      <w:marRight w:val="0"/>
      <w:marTop w:val="0"/>
      <w:marBottom w:val="0"/>
      <w:divBdr>
        <w:top w:val="none" w:sz="0" w:space="0" w:color="auto"/>
        <w:left w:val="none" w:sz="0" w:space="0" w:color="auto"/>
        <w:bottom w:val="none" w:sz="0" w:space="0" w:color="auto"/>
        <w:right w:val="none" w:sz="0" w:space="0" w:color="auto"/>
      </w:divBdr>
    </w:div>
    <w:div w:id="445537812">
      <w:bodyDiv w:val="1"/>
      <w:marLeft w:val="0"/>
      <w:marRight w:val="0"/>
      <w:marTop w:val="0"/>
      <w:marBottom w:val="0"/>
      <w:divBdr>
        <w:top w:val="none" w:sz="0" w:space="0" w:color="auto"/>
        <w:left w:val="none" w:sz="0" w:space="0" w:color="auto"/>
        <w:bottom w:val="none" w:sz="0" w:space="0" w:color="auto"/>
        <w:right w:val="none" w:sz="0" w:space="0" w:color="auto"/>
      </w:divBdr>
    </w:div>
    <w:div w:id="753207645">
      <w:bodyDiv w:val="1"/>
      <w:marLeft w:val="0"/>
      <w:marRight w:val="0"/>
      <w:marTop w:val="0"/>
      <w:marBottom w:val="0"/>
      <w:divBdr>
        <w:top w:val="none" w:sz="0" w:space="0" w:color="auto"/>
        <w:left w:val="none" w:sz="0" w:space="0" w:color="auto"/>
        <w:bottom w:val="none" w:sz="0" w:space="0" w:color="auto"/>
        <w:right w:val="none" w:sz="0" w:space="0" w:color="auto"/>
      </w:divBdr>
    </w:div>
    <w:div w:id="88152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oenekerken.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ronaldvanderheide.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7987-50C1-4D43-AE69-FA2B9982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4095</Words>
  <Characters>22526</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Paas (predikant)</dc:creator>
  <cp:keywords/>
  <dc:description/>
  <cp:lastModifiedBy>Christine en Hendrik Jan van de Vliert</cp:lastModifiedBy>
  <cp:revision>2</cp:revision>
  <cp:lastPrinted>2025-02-05T09:38:00Z</cp:lastPrinted>
  <dcterms:created xsi:type="dcterms:W3CDTF">2025-03-05T18:47:00Z</dcterms:created>
  <dcterms:modified xsi:type="dcterms:W3CDTF">2025-03-05T18:47:00Z</dcterms:modified>
</cp:coreProperties>
</file>